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20BBE" w14:textId="0753323F" w:rsidR="00AC690F" w:rsidRPr="0024087A" w:rsidRDefault="00AC690F" w:rsidP="001E1EAA">
      <w:pPr>
        <w:tabs>
          <w:tab w:val="center" w:pos="4536"/>
          <w:tab w:val="right" w:pos="7938"/>
          <w:tab w:val="right" w:pos="9639"/>
        </w:tabs>
        <w:ind w:right="2"/>
        <w:rPr>
          <w:rFonts w:ascii="Arial" w:eastAsia="Batang" w:hAnsi="Arial" w:cs="Arial"/>
          <w:b/>
          <w:kern w:val="0"/>
          <w:sz w:val="28"/>
          <w:szCs w:val="24"/>
          <w:lang w:val="de-DE" w:eastAsia="en-US"/>
        </w:rPr>
      </w:pPr>
      <w:bookmarkStart w:id="0" w:name="_Ref462817227"/>
      <w:r w:rsidRPr="0024087A">
        <w:rPr>
          <w:rFonts w:ascii="Arial" w:eastAsia="Batang" w:hAnsi="Arial" w:cs="Arial"/>
          <w:b/>
          <w:kern w:val="0"/>
          <w:sz w:val="28"/>
          <w:szCs w:val="24"/>
          <w:lang w:val="de-DE" w:eastAsia="en-US"/>
        </w:rPr>
        <w:t>3GPP TSG RAN WG1 #118bis</w:t>
      </w:r>
      <w:r w:rsidRPr="0024087A">
        <w:rPr>
          <w:rFonts w:ascii="Arial" w:eastAsia="Batang" w:hAnsi="Arial" w:cs="Arial"/>
          <w:b/>
          <w:kern w:val="0"/>
          <w:sz w:val="28"/>
          <w:szCs w:val="24"/>
          <w:lang w:val="de-DE" w:eastAsia="en-US"/>
        </w:rPr>
        <w:tab/>
        <w:t xml:space="preserve">     </w:t>
      </w:r>
      <w:r>
        <w:rPr>
          <w:rFonts w:ascii="Arial" w:eastAsia="Batang" w:hAnsi="Arial" w:cs="Arial"/>
          <w:b/>
          <w:kern w:val="0"/>
          <w:sz w:val="28"/>
          <w:szCs w:val="24"/>
          <w:lang w:val="de-DE" w:eastAsia="en-US"/>
        </w:rPr>
        <w:t xml:space="preserve">  </w:t>
      </w:r>
      <w:r w:rsidRPr="0024087A">
        <w:rPr>
          <w:rFonts w:ascii="Arial" w:eastAsia="Batang" w:hAnsi="Arial" w:cs="Arial"/>
          <w:b/>
          <w:kern w:val="0"/>
          <w:sz w:val="28"/>
          <w:szCs w:val="24"/>
          <w:lang w:val="de-DE" w:eastAsia="en-US"/>
        </w:rPr>
        <w:t xml:space="preserve">                      </w:t>
      </w:r>
      <w:r w:rsidRPr="00424FDA">
        <w:rPr>
          <w:rFonts w:ascii="Arial" w:eastAsia="Batang" w:hAnsi="Arial" w:cs="Arial"/>
          <w:b/>
          <w:kern w:val="0"/>
          <w:sz w:val="28"/>
          <w:szCs w:val="24"/>
          <w:lang w:val="de-DE" w:eastAsia="en-US"/>
        </w:rPr>
        <w:t>R1-2408344</w:t>
      </w:r>
    </w:p>
    <w:p w14:paraId="4F59352A" w14:textId="77777777" w:rsidR="00AC690F" w:rsidRPr="0024087A" w:rsidRDefault="00AC690F" w:rsidP="00AC690F">
      <w:pPr>
        <w:tabs>
          <w:tab w:val="center" w:pos="4536"/>
          <w:tab w:val="right" w:pos="9072"/>
        </w:tabs>
        <w:rPr>
          <w:rFonts w:ascii="Arial" w:eastAsia="MS Mincho" w:hAnsi="Arial" w:cs="Arial"/>
          <w:b/>
          <w:kern w:val="0"/>
          <w:sz w:val="28"/>
          <w:szCs w:val="24"/>
          <w:lang w:val="en-GB"/>
        </w:rPr>
      </w:pPr>
      <w:r w:rsidRPr="0024087A">
        <w:rPr>
          <w:rFonts w:ascii="Arial" w:eastAsia="MS Mincho" w:hAnsi="Arial" w:cs="Arial"/>
          <w:b/>
          <w:kern w:val="0"/>
          <w:sz w:val="28"/>
          <w:szCs w:val="24"/>
          <w:lang w:val="en-GB"/>
        </w:rPr>
        <w:t>Hefei, China, October 14</w:t>
      </w:r>
      <w:r w:rsidRPr="0024087A">
        <w:rPr>
          <w:rFonts w:ascii="Malgun Gothic" w:eastAsia="Malgun Gothic" w:hAnsi="Malgun Gothic" w:cs="Malgun Gothic" w:hint="eastAsia"/>
          <w:b/>
          <w:kern w:val="0"/>
          <w:sz w:val="28"/>
          <w:szCs w:val="24"/>
          <w:vertAlign w:val="superscript"/>
          <w:lang w:val="en-GB" w:eastAsia="ko-KR"/>
        </w:rPr>
        <w:t>th</w:t>
      </w:r>
      <w:r w:rsidRPr="0024087A">
        <w:rPr>
          <w:rFonts w:ascii="Arial" w:eastAsia="MS Mincho" w:hAnsi="Arial" w:cs="Arial"/>
          <w:b/>
          <w:kern w:val="0"/>
          <w:sz w:val="28"/>
          <w:szCs w:val="24"/>
          <w:lang w:val="en-GB"/>
        </w:rPr>
        <w:t xml:space="preserve"> </w:t>
      </w:r>
      <w:r w:rsidRPr="0024087A">
        <w:rPr>
          <w:rFonts w:ascii="Arial" w:eastAsia="Batang" w:hAnsi="Arial" w:cs="Arial"/>
          <w:b/>
          <w:kern w:val="0"/>
          <w:sz w:val="28"/>
          <w:szCs w:val="24"/>
          <w:lang w:val="en-GB" w:eastAsia="en-US"/>
        </w:rPr>
        <w:t>– 18</w:t>
      </w:r>
      <w:r w:rsidRPr="0024087A">
        <w:rPr>
          <w:rFonts w:ascii="Arial" w:eastAsia="Batang" w:hAnsi="Arial" w:cs="Arial"/>
          <w:b/>
          <w:kern w:val="0"/>
          <w:sz w:val="28"/>
          <w:szCs w:val="24"/>
          <w:vertAlign w:val="superscript"/>
          <w:lang w:val="en-GB" w:eastAsia="en-US"/>
        </w:rPr>
        <w:t>th</w:t>
      </w:r>
      <w:r w:rsidRPr="0024087A">
        <w:rPr>
          <w:rFonts w:ascii="Arial" w:eastAsia="MS Mincho" w:hAnsi="Arial" w:cs="Arial"/>
          <w:b/>
          <w:kern w:val="0"/>
          <w:sz w:val="28"/>
          <w:szCs w:val="24"/>
          <w:lang w:val="en-GB"/>
        </w:rPr>
        <w:t>, 2024</w:t>
      </w:r>
    </w:p>
    <w:p w14:paraId="18981EC9" w14:textId="77777777" w:rsidR="00B16A57" w:rsidRPr="00AC690F" w:rsidRDefault="00B16A57" w:rsidP="00B16A57">
      <w:pPr>
        <w:pStyle w:val="3GPPHeader"/>
        <w:spacing w:after="60"/>
        <w:rPr>
          <w:rFonts w:ascii="Arial" w:hAnsi="Arial" w:cs="Arial"/>
          <w:b w:val="0"/>
          <w:szCs w:val="24"/>
          <w:lang w:val="en-GB"/>
        </w:rPr>
      </w:pPr>
    </w:p>
    <w:p w14:paraId="1D2F636A" w14:textId="57B50314" w:rsidR="00332753" w:rsidRPr="001C58B9" w:rsidRDefault="00332753" w:rsidP="00E4173D">
      <w:pPr>
        <w:pStyle w:val="3GPPHeader"/>
        <w:rPr>
          <w:rFonts w:ascii="Arial" w:eastAsia="MS Mincho"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1C58B9">
        <w:rPr>
          <w:rFonts w:ascii="Arial" w:eastAsia="MS Mincho" w:hAnsi="Arial" w:cs="Arial" w:hint="eastAsia"/>
          <w:szCs w:val="24"/>
        </w:rPr>
        <w:t>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646798AC"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1C58B9">
        <w:rPr>
          <w:rFonts w:ascii="Arial" w:hAnsi="Arial" w:cs="Arial"/>
          <w:szCs w:val="24"/>
        </w:rPr>
        <w:t>Discussion on the LP-WUS and LP-SS design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2A14AF9B" w14:textId="77777777" w:rsidR="008231E1" w:rsidRPr="00C15610" w:rsidRDefault="008231E1" w:rsidP="008231E1">
      <w:pPr>
        <w:ind w:right="-96"/>
        <w:rPr>
          <w:rFonts w:cs="Times New Roman"/>
          <w:szCs w:val="20"/>
          <w:lang w:eastAsia="en-US"/>
        </w:rPr>
      </w:pPr>
      <w:r>
        <w:rPr>
          <w:rFonts w:cs="Times New Roman"/>
          <w:szCs w:val="20"/>
          <w:lang w:eastAsia="en-US"/>
        </w:rPr>
        <w:t xml:space="preserve">In </w:t>
      </w:r>
      <w:r>
        <w:rPr>
          <w:rFonts w:eastAsia="MS Mincho" w:cs="Times New Roman" w:hint="eastAsia"/>
          <w:szCs w:val="20"/>
        </w:rPr>
        <w:t xml:space="preserve">RAN1 </w:t>
      </w:r>
      <w:r>
        <w:rPr>
          <w:rFonts w:cs="Times New Roman"/>
          <w:szCs w:val="20"/>
          <w:lang w:eastAsia="en-US"/>
        </w:rPr>
        <w:t>#11</w:t>
      </w:r>
      <w:r>
        <w:rPr>
          <w:rFonts w:eastAsia="MS Mincho" w:cs="Times New Roman" w:hint="eastAsia"/>
          <w:szCs w:val="20"/>
        </w:rPr>
        <w:t>7</w:t>
      </w:r>
      <w:r>
        <w:rPr>
          <w:rFonts w:eastAsia="MS Mincho" w:cs="Times New Roman"/>
          <w:szCs w:val="20"/>
        </w:rPr>
        <w:t xml:space="preserve"> and #118</w:t>
      </w:r>
      <w:r>
        <w:rPr>
          <w:rFonts w:cs="Times New Roman"/>
          <w:szCs w:val="20"/>
          <w:lang w:eastAsia="en-US"/>
        </w:rPr>
        <w:t xml:space="preserve"> meeting, the agreements listed the appendix were achieved for LP-WUS and LP-SS design [1] [4].</w:t>
      </w:r>
    </w:p>
    <w:p w14:paraId="76A18427" w14:textId="77777777" w:rsidR="008231E1" w:rsidRPr="001C58B9" w:rsidRDefault="008231E1" w:rsidP="008231E1">
      <w:pPr>
        <w:ind w:right="-96"/>
        <w:rPr>
          <w:rFonts w:eastAsia="MS Mincho" w:cs="Times New Roman"/>
          <w:szCs w:val="20"/>
        </w:rPr>
      </w:pPr>
      <w:r w:rsidRPr="00EA2FB6">
        <w:rPr>
          <w:rFonts w:eastAsia="SimSun" w:cs="Times New Roman"/>
          <w:szCs w:val="20"/>
        </w:rPr>
        <w:t xml:space="preserve">In this contribution, we </w:t>
      </w:r>
      <w:r>
        <w:rPr>
          <w:rFonts w:eastAsia="SimSun" w:cs="Times New Roman"/>
          <w:szCs w:val="20"/>
        </w:rPr>
        <w:t xml:space="preserve">further </w:t>
      </w:r>
      <w:r w:rsidRPr="00EA2FB6">
        <w:rPr>
          <w:rFonts w:eastAsia="SimSun" w:cs="Times New Roman"/>
          <w:szCs w:val="20"/>
        </w:rPr>
        <w:t xml:space="preserve">share our views </w:t>
      </w:r>
      <w:r>
        <w:rPr>
          <w:rFonts w:eastAsia="SimSun" w:cs="Times New Roman"/>
          <w:szCs w:val="20"/>
        </w:rPr>
        <w:t>on the waveform design of the LP-WUS and LP-SS.</w:t>
      </w:r>
    </w:p>
    <w:p w14:paraId="5C62498D" w14:textId="686CADE1" w:rsidR="00472456" w:rsidRDefault="00170AB4" w:rsidP="00444B87">
      <w:pPr>
        <w:pStyle w:val="Heading1"/>
        <w:rPr>
          <w:lang w:val="en-US"/>
        </w:rPr>
      </w:pPr>
      <w:r>
        <w:rPr>
          <w:lang w:val="en-US"/>
        </w:rPr>
        <w:t>Discussion</w:t>
      </w:r>
    </w:p>
    <w:p w14:paraId="382CD3C6" w14:textId="3D8D6901" w:rsidR="0059220C" w:rsidRDefault="00535291" w:rsidP="0059220C">
      <w:pPr>
        <w:pStyle w:val="Heading2"/>
        <w:rPr>
          <w:sz w:val="28"/>
          <w:szCs w:val="28"/>
          <w:lang w:eastAsia="ja-JP"/>
        </w:rPr>
      </w:pPr>
      <w:r>
        <w:rPr>
          <w:rFonts w:hint="eastAsia"/>
          <w:sz w:val="28"/>
          <w:szCs w:val="28"/>
          <w:lang w:eastAsia="ja-JP"/>
        </w:rPr>
        <w:t>Waveform design</w:t>
      </w:r>
    </w:p>
    <w:p w14:paraId="6B0733D7" w14:textId="4E432A10" w:rsidR="00535291" w:rsidRDefault="00535291" w:rsidP="00535291">
      <w:pPr>
        <w:pStyle w:val="Heading3"/>
        <w:rPr>
          <w:lang w:eastAsia="ja-JP"/>
        </w:rPr>
      </w:pPr>
      <w:r>
        <w:rPr>
          <w:rFonts w:hint="eastAsia"/>
          <w:lang w:eastAsia="ja-JP"/>
        </w:rPr>
        <w:t>On LP-WUS design</w:t>
      </w:r>
    </w:p>
    <w:p w14:paraId="20DC7C1A" w14:textId="77777777" w:rsidR="006B7E1F" w:rsidRPr="000029AB" w:rsidRDefault="006B7E1F" w:rsidP="006B7E1F">
      <w:pPr>
        <w:rPr>
          <w:b/>
          <w:bCs/>
          <w:u w:val="single"/>
          <w:lang w:val="en-GB"/>
        </w:rPr>
      </w:pPr>
      <w:r w:rsidRPr="000029AB">
        <w:rPr>
          <w:b/>
          <w:bCs/>
          <w:u w:val="single"/>
          <w:lang w:val="en-GB"/>
        </w:rPr>
        <w:t>Symbol rate design</w:t>
      </w:r>
    </w:p>
    <w:p w14:paraId="4591AC7D" w14:textId="77777777" w:rsidR="006B7E1F" w:rsidRDefault="006B7E1F" w:rsidP="006B7E1F">
      <w:pPr>
        <w:ind w:right="-96"/>
        <w:rPr>
          <w:rFonts w:eastAsia="SimSun" w:cs="Times New Roman"/>
          <w:szCs w:val="20"/>
        </w:rPr>
      </w:pPr>
      <w:r w:rsidRPr="001827BC">
        <w:rPr>
          <w:rFonts w:eastAsia="SimSun" w:cs="Times New Roman"/>
          <w:szCs w:val="20"/>
        </w:rPr>
        <w:t xml:space="preserve">In the </w:t>
      </w:r>
      <w:r>
        <w:rPr>
          <w:rFonts w:eastAsia="SimSun" w:cs="Times New Roman"/>
          <w:szCs w:val="20"/>
        </w:rPr>
        <w:t>previous</w:t>
      </w:r>
      <w:r w:rsidRPr="001827BC">
        <w:rPr>
          <w:rFonts w:eastAsia="SimSun" w:cs="Times New Roman"/>
          <w:szCs w:val="20"/>
        </w:rPr>
        <w:t xml:space="preserve"> meeting,</w:t>
      </w:r>
      <w:r>
        <w:rPr>
          <w:rFonts w:eastAsia="SimSun" w:cs="Times New Roman"/>
          <w:szCs w:val="20"/>
        </w:rPr>
        <w:t xml:space="preserve"> below agreement was achieved for LP-WUS design.</w:t>
      </w:r>
    </w:p>
    <w:tbl>
      <w:tblPr>
        <w:tblStyle w:val="TableGrid"/>
        <w:tblW w:w="0" w:type="auto"/>
        <w:tblLook w:val="04A0" w:firstRow="1" w:lastRow="0" w:firstColumn="1" w:lastColumn="0" w:noHBand="0" w:noVBand="1"/>
      </w:tblPr>
      <w:tblGrid>
        <w:gridCol w:w="9629"/>
      </w:tblGrid>
      <w:tr w:rsidR="006C5B1C" w14:paraId="4145B899" w14:textId="77777777" w:rsidTr="00EC080C">
        <w:tc>
          <w:tcPr>
            <w:tcW w:w="9629" w:type="dxa"/>
          </w:tcPr>
          <w:p w14:paraId="00931659" w14:textId="77777777" w:rsidR="006B7E1F" w:rsidRPr="002706A2" w:rsidRDefault="006B7E1F" w:rsidP="00EC080C">
            <w:pPr>
              <w:rPr>
                <w:highlight w:val="green"/>
                <w:lang w:val="en-US"/>
              </w:rPr>
            </w:pPr>
            <w:r w:rsidRPr="002706A2">
              <w:rPr>
                <w:b/>
                <w:bCs/>
                <w:highlight w:val="green"/>
                <w:lang w:val="en-GB"/>
              </w:rPr>
              <w:t>Agreement</w:t>
            </w:r>
          </w:p>
          <w:p w14:paraId="25CD0D21" w14:textId="77777777" w:rsidR="006B7E1F" w:rsidRPr="00772D92" w:rsidRDefault="006B7E1F" w:rsidP="00EC080C">
            <w:pPr>
              <w:rPr>
                <w:lang w:val="en-US"/>
              </w:rPr>
            </w:pPr>
            <w:r w:rsidRPr="00772D92">
              <w:rPr>
                <w:lang w:val="en-GB"/>
              </w:rPr>
              <w:t xml:space="preserve">For OOK-4 with M &gt;1, support M=2 &amp; M=4 (working assumption) for LP-WUS. </w:t>
            </w:r>
          </w:p>
          <w:p w14:paraId="467D78B1" w14:textId="77777777" w:rsidR="006B7E1F" w:rsidRPr="00772D92" w:rsidRDefault="006B7E1F" w:rsidP="006B7E1F">
            <w:pPr>
              <w:numPr>
                <w:ilvl w:val="0"/>
                <w:numId w:val="41"/>
              </w:numPr>
              <w:rPr>
                <w:lang w:val="en-US"/>
              </w:rPr>
            </w:pPr>
            <w:r w:rsidRPr="00772D92">
              <w:rPr>
                <w:lang w:val="en-GB"/>
              </w:rPr>
              <w:t>M=4 for 15KHz SCS</w:t>
            </w:r>
          </w:p>
          <w:p w14:paraId="568BEB24" w14:textId="77777777" w:rsidR="006B7E1F" w:rsidRPr="00772D92" w:rsidRDefault="006B7E1F" w:rsidP="006B7E1F">
            <w:pPr>
              <w:numPr>
                <w:ilvl w:val="0"/>
                <w:numId w:val="41"/>
              </w:numPr>
              <w:rPr>
                <w:highlight w:val="darkYellow"/>
                <w:lang w:val="en-US"/>
              </w:rPr>
            </w:pPr>
            <w:r w:rsidRPr="002706A2">
              <w:rPr>
                <w:highlight w:val="darkYellow"/>
                <w:lang w:val="en-GB"/>
              </w:rPr>
              <w:t>M=4 for 30KHz SCS (working assumption)</w:t>
            </w:r>
          </w:p>
          <w:p w14:paraId="6315A42D" w14:textId="07497AD6" w:rsidR="006B7E1F" w:rsidRPr="00346A7B" w:rsidRDefault="006B7E1F" w:rsidP="00346A7B">
            <w:pPr>
              <w:rPr>
                <w:lang w:val="en-US"/>
              </w:rPr>
            </w:pPr>
            <w:r w:rsidRPr="00772D92">
              <w:rPr>
                <w:lang w:val="en-GB"/>
              </w:rPr>
              <w:t>FFS M=1 for OOK-4</w:t>
            </w:r>
          </w:p>
        </w:tc>
      </w:tr>
    </w:tbl>
    <w:p w14:paraId="7F045A61" w14:textId="77777777" w:rsidR="006B7E1F" w:rsidRDefault="006B7E1F" w:rsidP="006B7E1F">
      <w:pPr>
        <w:ind w:right="-101"/>
        <w:rPr>
          <w:rFonts w:eastAsia="MS Mincho" w:cs="Times New Roman"/>
          <w:szCs w:val="20"/>
        </w:rPr>
      </w:pPr>
      <w:r>
        <w:rPr>
          <w:rFonts w:eastAsia="MS Mincho" w:cs="Times New Roman"/>
          <w:szCs w:val="20"/>
        </w:rPr>
        <w:t>Regarding whether to support M=1 for OOK-4, as long as OOK-1 is sufficient to support 1 chip/segment per OFDM symbol, we do not see the need to duplicate and specify M=1 for OOK-4.</w:t>
      </w:r>
    </w:p>
    <w:p w14:paraId="650C2782" w14:textId="77777777" w:rsidR="006B7E1F" w:rsidRPr="00772D92" w:rsidRDefault="006B7E1F" w:rsidP="006B7E1F">
      <w:pPr>
        <w:ind w:right="-101"/>
        <w:rPr>
          <w:rFonts w:eastAsia="MS Mincho" w:cs="Times New Roman"/>
          <w:b/>
          <w:bCs/>
          <w:szCs w:val="20"/>
        </w:rPr>
      </w:pPr>
      <w:r w:rsidRPr="00772D92">
        <w:rPr>
          <w:rFonts w:eastAsia="MS Mincho" w:cs="Times New Roman"/>
          <w:b/>
          <w:bCs/>
          <w:szCs w:val="20"/>
        </w:rPr>
        <w:t>Proposal 1: If OOK-1 is supported and specified, no need to support M=1 for OOK-4, which duplicates the feature design.</w:t>
      </w:r>
    </w:p>
    <w:p w14:paraId="1E549233" w14:textId="77777777" w:rsidR="006B7E1F" w:rsidRDefault="006B7E1F" w:rsidP="006B7E1F">
      <w:pPr>
        <w:ind w:right="-101"/>
        <w:rPr>
          <w:rFonts w:eastAsia="MS Mincho" w:cs="Times New Roman"/>
          <w:szCs w:val="20"/>
        </w:rPr>
      </w:pPr>
      <w:r>
        <w:rPr>
          <w:rFonts w:eastAsia="MS Mincho" w:cs="Times New Roman"/>
          <w:szCs w:val="20"/>
        </w:rPr>
        <w:t xml:space="preserve">The supported M values for OOK-4 should depend on the designed symbol rate of OOK and applicable SCS. There are two reasons to limit the support option. One is the </w:t>
      </w:r>
      <w:r w:rsidR="0070648C" w:rsidRPr="00B10BA8">
        <w:rPr>
          <w:rFonts w:eastAsia="MS Mincho" w:cs="Times New Roman"/>
          <w:szCs w:val="20"/>
        </w:rPr>
        <w:t>supported number of symbols rates scales the complexity of the LP-WUR</w:t>
      </w:r>
      <w:r>
        <w:rPr>
          <w:rFonts w:eastAsia="MS Mincho" w:cs="Times New Roman"/>
          <w:szCs w:val="20"/>
        </w:rPr>
        <w:t>. The second one is the high OOK symbol rate is, more complexity and higher cost for LP-WUR implementation.</w:t>
      </w:r>
      <w:r w:rsidR="0070648C" w:rsidRPr="00B10BA8">
        <w:rPr>
          <w:rFonts w:eastAsia="MS Mincho" w:cs="Times New Roman"/>
          <w:szCs w:val="20"/>
        </w:rPr>
        <w:t xml:space="preserve"> </w:t>
      </w:r>
      <w:r>
        <w:rPr>
          <w:rFonts w:eastAsia="MS Mincho" w:cs="Times New Roman"/>
          <w:szCs w:val="20"/>
        </w:rPr>
        <w:t xml:space="preserve">Therefore, we support 60kHz symbol rate, </w:t>
      </w:r>
      <w:r w:rsidR="0070648C" w:rsidRPr="00B10BA8">
        <w:rPr>
          <w:rFonts w:eastAsia="MS Mincho" w:cs="Times New Roman"/>
          <w:szCs w:val="20"/>
        </w:rPr>
        <w:t>which corresponds to OOK-4 with M=4 for 15 kHz SCS and M=2 for 30kHz SCS</w:t>
      </w:r>
      <w:r>
        <w:rPr>
          <w:rFonts w:eastAsia="MS Mincho" w:cs="Times New Roman"/>
          <w:szCs w:val="20"/>
        </w:rPr>
        <w:t>. Regarding the working assumption of M=4 for 30 kHz SCS, which requires 120 kHz symbol rate and additional LP-WUR complexity and cost, our first preference is not to support, although we can be okay to confirm it if majority support.</w:t>
      </w:r>
    </w:p>
    <w:p w14:paraId="2D797E8D" w14:textId="77777777" w:rsidR="006B7E1F" w:rsidRDefault="006B7E1F" w:rsidP="006B7E1F">
      <w:pPr>
        <w:ind w:right="-101"/>
        <w:rPr>
          <w:rFonts w:eastAsia="MS Mincho" w:cs="Times New Roman"/>
          <w:szCs w:val="20"/>
        </w:rPr>
      </w:pPr>
      <w:r>
        <w:rPr>
          <w:rFonts w:eastAsia="MS Mincho" w:cs="Times New Roman"/>
          <w:szCs w:val="20"/>
        </w:rPr>
        <w:t>For OOK-1, if specified separately, either 15 or 30 kHz symbol rate and SCS would be supported.</w:t>
      </w:r>
    </w:p>
    <w:p w14:paraId="28F8C0C4" w14:textId="77777777" w:rsidR="006B7E1F" w:rsidRDefault="006B7E1F" w:rsidP="006B7E1F">
      <w:pPr>
        <w:ind w:right="-101"/>
        <w:rPr>
          <w:rFonts w:eastAsia="MS Mincho" w:cs="Times New Roman"/>
          <w:b/>
          <w:bCs/>
          <w:szCs w:val="20"/>
        </w:rPr>
      </w:pPr>
      <w:r w:rsidRPr="00772D92">
        <w:rPr>
          <w:rFonts w:eastAsia="MS Mincho" w:cs="Times New Roman"/>
          <w:b/>
          <w:bCs/>
          <w:szCs w:val="20"/>
        </w:rPr>
        <w:t xml:space="preserve">Proposal 2: </w:t>
      </w:r>
      <w:r>
        <w:rPr>
          <w:rFonts w:eastAsia="MS Mincho" w:cs="Times New Roman"/>
          <w:b/>
          <w:bCs/>
          <w:szCs w:val="20"/>
        </w:rPr>
        <w:t>For FR1, OOK-4 M=4 for 15kHz and M=2 for 30kHz are supported. Either 15 or 30kHz is specified for OOK-1.</w:t>
      </w:r>
    </w:p>
    <w:p w14:paraId="6A07D500" w14:textId="77777777" w:rsidR="006B7E1F" w:rsidRDefault="006B7E1F" w:rsidP="006B7E1F">
      <w:pPr>
        <w:ind w:right="-101"/>
        <w:rPr>
          <w:rFonts w:eastAsia="MS Mincho" w:cs="Times New Roman"/>
          <w:szCs w:val="20"/>
        </w:rPr>
      </w:pPr>
      <w:r w:rsidRPr="00772D92">
        <w:rPr>
          <w:rFonts w:eastAsia="MS Mincho" w:cs="Times New Roman"/>
          <w:szCs w:val="20"/>
        </w:rPr>
        <w:lastRenderedPageBreak/>
        <w:t xml:space="preserve">For the support of FR2, </w:t>
      </w:r>
      <w:r>
        <w:rPr>
          <w:rFonts w:eastAsia="MS Mincho" w:cs="Times New Roman"/>
          <w:szCs w:val="20"/>
        </w:rPr>
        <w:t>to limit the additional complexity, below can be considered.</w:t>
      </w:r>
    </w:p>
    <w:p w14:paraId="49834AE0" w14:textId="77777777" w:rsidR="006B7E1F" w:rsidRPr="00772D92" w:rsidRDefault="006B7E1F" w:rsidP="006B7E1F">
      <w:pPr>
        <w:ind w:right="-101"/>
        <w:rPr>
          <w:rFonts w:eastAsia="MS Mincho" w:cs="Times New Roman"/>
          <w:b/>
          <w:bCs/>
          <w:szCs w:val="20"/>
        </w:rPr>
      </w:pPr>
      <w:r w:rsidRPr="00772D92">
        <w:rPr>
          <w:rFonts w:eastAsia="MS Mincho" w:cs="Times New Roman"/>
          <w:b/>
          <w:bCs/>
          <w:szCs w:val="20"/>
        </w:rPr>
        <w:t>Proposal 3: For FR2, OOK-4 with M=2 for 60 kHz SCS and OOK-1 for 60kHz SCS are supported.</w:t>
      </w:r>
    </w:p>
    <w:p w14:paraId="4CDC401A" w14:textId="77777777" w:rsidR="006B7E1F" w:rsidRDefault="006B7E1F" w:rsidP="006B7E1F">
      <w:pPr>
        <w:ind w:right="-101"/>
        <w:rPr>
          <w:rFonts w:eastAsia="MS Mincho" w:cs="Times New Roman"/>
          <w:szCs w:val="20"/>
        </w:rPr>
      </w:pPr>
    </w:p>
    <w:p w14:paraId="3893FF49" w14:textId="77777777" w:rsidR="006B7E1F" w:rsidRPr="000029AB" w:rsidRDefault="006B7E1F" w:rsidP="006B7E1F">
      <w:pPr>
        <w:ind w:right="-101"/>
        <w:rPr>
          <w:rFonts w:eastAsia="SimSun" w:cs="Times New Roman"/>
          <w:b/>
          <w:bCs/>
          <w:szCs w:val="20"/>
          <w:u w:val="single"/>
        </w:rPr>
      </w:pPr>
      <w:r w:rsidRPr="000029AB">
        <w:rPr>
          <w:rFonts w:eastAsia="SimSun" w:cs="Times New Roman"/>
          <w:b/>
          <w:bCs/>
          <w:szCs w:val="20"/>
          <w:u w:val="single"/>
        </w:rPr>
        <w:t>Channel bandwidth</w:t>
      </w:r>
    </w:p>
    <w:p w14:paraId="20B56532" w14:textId="77777777" w:rsidR="006B7E1F" w:rsidRDefault="006B7E1F" w:rsidP="006B7E1F">
      <w:pPr>
        <w:ind w:right="-101"/>
        <w:rPr>
          <w:rFonts w:eastAsia="SimSun" w:cs="Times New Roman"/>
          <w:szCs w:val="20"/>
        </w:rPr>
      </w:pPr>
      <w:r w:rsidRPr="00EA3C2F">
        <w:rPr>
          <w:rFonts w:eastAsia="SimSun" w:cs="Times New Roman"/>
          <w:szCs w:val="20"/>
        </w:rPr>
        <w:t>Regarding</w:t>
      </w:r>
      <w:r>
        <w:rPr>
          <w:rFonts w:eastAsia="SimSun" w:cs="Times New Roman"/>
          <w:szCs w:val="20"/>
        </w:rPr>
        <w:t xml:space="preserve"> channel bandwidth of LP-WUS/LP-SS, below agreement were achieved in RAN1#117 meeting.</w:t>
      </w:r>
    </w:p>
    <w:tbl>
      <w:tblPr>
        <w:tblStyle w:val="TableGrid"/>
        <w:tblW w:w="0" w:type="auto"/>
        <w:tblLook w:val="04A0" w:firstRow="1" w:lastRow="0" w:firstColumn="1" w:lastColumn="0" w:noHBand="0" w:noVBand="1"/>
      </w:tblPr>
      <w:tblGrid>
        <w:gridCol w:w="9629"/>
      </w:tblGrid>
      <w:tr w:rsidR="006C5B1C" w14:paraId="2786ED21" w14:textId="77777777" w:rsidTr="00EC080C">
        <w:tc>
          <w:tcPr>
            <w:tcW w:w="9629" w:type="dxa"/>
          </w:tcPr>
          <w:p w14:paraId="69F7E230" w14:textId="77777777" w:rsidR="006B7E1F" w:rsidRPr="005D0FC8" w:rsidRDefault="006B7E1F" w:rsidP="00EC080C">
            <w:pPr>
              <w:rPr>
                <w:b/>
                <w:bCs/>
                <w:sz w:val="20"/>
                <w:szCs w:val="20"/>
                <w:lang w:eastAsia="x-none"/>
              </w:rPr>
            </w:pPr>
            <w:r w:rsidRPr="00956488">
              <w:rPr>
                <w:b/>
                <w:bCs/>
                <w:szCs w:val="20"/>
                <w:highlight w:val="green"/>
                <w:lang w:eastAsia="x-none"/>
              </w:rPr>
              <w:t>Agreement</w:t>
            </w:r>
          </w:p>
          <w:p w14:paraId="65AD4006" w14:textId="77777777" w:rsidR="006B7E1F" w:rsidRPr="005D0FC8" w:rsidRDefault="006B7E1F" w:rsidP="00EC080C">
            <w:pPr>
              <w:overflowPunct w:val="0"/>
              <w:autoSpaceDE w:val="0"/>
              <w:autoSpaceDN w:val="0"/>
              <w:adjustRightInd w:val="0"/>
              <w:spacing w:after="180"/>
              <w:ind w:right="200"/>
              <w:contextualSpacing/>
              <w:textAlignment w:val="baseline"/>
              <w:rPr>
                <w:sz w:val="20"/>
                <w:szCs w:val="18"/>
              </w:rPr>
            </w:pPr>
            <w:r w:rsidRPr="00956488">
              <w:rPr>
                <w:szCs w:val="18"/>
              </w:rPr>
              <w:t xml:space="preserve">Update agreement in last meeting as below: </w:t>
            </w:r>
          </w:p>
          <w:p w14:paraId="427E184C" w14:textId="77777777" w:rsidR="006B7E1F" w:rsidRPr="005D0FC8" w:rsidRDefault="006B7E1F" w:rsidP="00EC080C">
            <w:pPr>
              <w:spacing w:after="220"/>
              <w:rPr>
                <w:rFonts w:eastAsia="SimSun"/>
                <w:sz w:val="20"/>
                <w:szCs w:val="18"/>
              </w:rPr>
            </w:pPr>
            <w:r w:rsidRPr="00956488">
              <w:rPr>
                <w:rFonts w:eastAsia="SimSun"/>
                <w:szCs w:val="18"/>
              </w:rPr>
              <w:t>From RAN1 perspective, support X PRBs for LP-WUS and LP-SS with SCS 30kHz (blanked guard RBs are not included) for a channel bandwidth equal or larger than 5MHz</w:t>
            </w:r>
          </w:p>
          <w:p w14:paraId="7A76E795" w14:textId="77777777" w:rsidR="006B7E1F" w:rsidRPr="005D0FC8" w:rsidRDefault="006B7E1F" w:rsidP="006B7E1F">
            <w:pPr>
              <w:numPr>
                <w:ilvl w:val="0"/>
                <w:numId w:val="20"/>
              </w:numPr>
              <w:rPr>
                <w:rFonts w:eastAsia="Microsoft YaHei"/>
                <w:sz w:val="20"/>
                <w:szCs w:val="20"/>
              </w:rPr>
            </w:pPr>
            <w:r w:rsidRPr="00956488">
              <w:rPr>
                <w:rFonts w:eastAsia="Microsoft YaHei"/>
                <w:szCs w:val="20"/>
                <w:highlight w:val="green"/>
              </w:rPr>
              <w:t xml:space="preserve">X </w:t>
            </w:r>
            <w:r w:rsidRPr="00956488">
              <w:rPr>
                <w:rFonts w:eastAsia="Microsoft YaHei"/>
                <w:strike/>
                <w:szCs w:val="20"/>
                <w:highlight w:val="green"/>
              </w:rPr>
              <w:t>to be down-selected between</w:t>
            </w:r>
            <w:r w:rsidRPr="00956488">
              <w:rPr>
                <w:rFonts w:eastAsia="Microsoft YaHei"/>
                <w:szCs w:val="20"/>
                <w:highlight w:val="green"/>
              </w:rPr>
              <w:t xml:space="preserve"> </w:t>
            </w:r>
            <w:r w:rsidRPr="00956488">
              <w:rPr>
                <w:rFonts w:eastAsia="Microsoft YaHei"/>
                <w:color w:val="FF0000"/>
                <w:szCs w:val="20"/>
                <w:highlight w:val="green"/>
              </w:rPr>
              <w:t>= 11</w:t>
            </w:r>
            <w:r w:rsidRPr="00956488">
              <w:rPr>
                <w:rFonts w:eastAsia="Microsoft YaHei"/>
                <w:strike/>
                <w:szCs w:val="20"/>
                <w:highlight w:val="green"/>
              </w:rPr>
              <w:t xml:space="preserve"> and 12</w:t>
            </w:r>
            <w:r w:rsidRPr="00956488">
              <w:rPr>
                <w:rFonts w:eastAsia="Microsoft YaHei"/>
                <w:szCs w:val="20"/>
                <w:highlight w:val="green"/>
              </w:rPr>
              <w:t xml:space="preserve"> PRBs</w:t>
            </w:r>
            <w:r w:rsidRPr="00956488">
              <w:rPr>
                <w:rFonts w:eastAsia="Microsoft YaHei"/>
                <w:szCs w:val="20"/>
              </w:rPr>
              <w:t xml:space="preserve">  </w:t>
            </w:r>
          </w:p>
          <w:p w14:paraId="3E9F4660" w14:textId="77777777" w:rsidR="006B7E1F" w:rsidRPr="005D0FC8" w:rsidRDefault="006B7E1F" w:rsidP="006B7E1F">
            <w:pPr>
              <w:numPr>
                <w:ilvl w:val="0"/>
                <w:numId w:val="20"/>
              </w:numPr>
              <w:rPr>
                <w:rFonts w:eastAsia="Microsoft YaHei"/>
                <w:sz w:val="20"/>
                <w:szCs w:val="20"/>
              </w:rPr>
            </w:pPr>
            <w:r w:rsidRPr="00956488">
              <w:rPr>
                <w:rFonts w:eastAsia="Microsoft YaHei"/>
                <w:szCs w:val="20"/>
              </w:rPr>
              <w:t>FFS if other number of PRBs needed, for LP-SS and LP-WUS with a channel bandwidth equal or less than 5MHz</w:t>
            </w:r>
          </w:p>
          <w:p w14:paraId="7F5BA577" w14:textId="77777777" w:rsidR="006B7E1F" w:rsidRPr="005D0FC8" w:rsidRDefault="006B7E1F" w:rsidP="00EC080C">
            <w:pPr>
              <w:rPr>
                <w:rFonts w:eastAsia="Microsoft YaHei"/>
                <w:sz w:val="20"/>
                <w:szCs w:val="20"/>
              </w:rPr>
            </w:pPr>
            <w:r w:rsidRPr="00956488">
              <w:rPr>
                <w:rFonts w:eastAsia="Microsoft YaHei"/>
                <w:szCs w:val="20"/>
              </w:rPr>
              <w:t>FFS: Whether the above is applicable to FR2</w:t>
            </w:r>
          </w:p>
          <w:p w14:paraId="79E7C934" w14:textId="77777777" w:rsidR="006B7E1F" w:rsidRPr="00A92018" w:rsidRDefault="006B7E1F" w:rsidP="00EC080C">
            <w:pPr>
              <w:rPr>
                <w:rFonts w:ascii="Times" w:eastAsia="Batang" w:hAnsi="Times" w:cs="Times New Roman"/>
                <w:kern w:val="0"/>
                <w:szCs w:val="24"/>
                <w:lang w:val="en-GB" w:eastAsia="x-none"/>
              </w:rPr>
            </w:pPr>
          </w:p>
        </w:tc>
      </w:tr>
    </w:tbl>
    <w:p w14:paraId="524D9B0E" w14:textId="77777777" w:rsidR="006B7E1F" w:rsidRDefault="006B7E1F" w:rsidP="006B7E1F">
      <w:pPr>
        <w:ind w:right="-101"/>
        <w:rPr>
          <w:rFonts w:eastAsia="MS Mincho" w:cs="Times New Roman"/>
          <w:szCs w:val="20"/>
        </w:rPr>
      </w:pPr>
    </w:p>
    <w:p w14:paraId="06424B25" w14:textId="77777777" w:rsidR="006B7E1F" w:rsidRPr="005D0FC8" w:rsidRDefault="006B7E1F" w:rsidP="006B7E1F">
      <w:pPr>
        <w:ind w:right="-101"/>
        <w:rPr>
          <w:rFonts w:eastAsia="MS Mincho" w:cs="Times New Roman"/>
          <w:szCs w:val="20"/>
        </w:rPr>
      </w:pPr>
      <w:r w:rsidRPr="005D0FC8">
        <w:rPr>
          <w:rFonts w:eastAsia="MS Mincho" w:cs="Times New Roman"/>
          <w:szCs w:val="20"/>
        </w:rPr>
        <w:t>For possible other number of PRBs</w:t>
      </w:r>
      <w:r>
        <w:rPr>
          <w:rFonts w:eastAsia="MS Mincho" w:cs="Times New Roman"/>
          <w:szCs w:val="20"/>
        </w:rPr>
        <w:t xml:space="preserve"> than 11</w:t>
      </w:r>
      <w:r w:rsidRPr="005D0FC8">
        <w:rPr>
          <w:rFonts w:eastAsia="MS Mincho" w:cs="Times New Roman"/>
          <w:szCs w:val="20"/>
        </w:rPr>
        <w:t>, the only motivation should be for RAN4 to decide how large GB is needed for ACLR/ACS and CFO handling. No need to further decide other values in RAN1.</w:t>
      </w:r>
    </w:p>
    <w:p w14:paraId="384982DD" w14:textId="77777777" w:rsidR="006B7E1F" w:rsidRDefault="006B7E1F" w:rsidP="006B7E1F">
      <w:pPr>
        <w:ind w:right="-101"/>
        <w:rPr>
          <w:rFonts w:eastAsia="MS Mincho" w:cs="Times New Roman"/>
          <w:szCs w:val="20"/>
        </w:rPr>
      </w:pPr>
      <w:r w:rsidRPr="005D0FC8">
        <w:rPr>
          <w:rFonts w:eastAsia="MS Mincho" w:cs="Times New Roman"/>
          <w:szCs w:val="20"/>
        </w:rPr>
        <w:t xml:space="preserve">For 15 kHz SCS, same number of PRBs to have same number of sub-carriers with 30 kHz, or 2X PRBs to have same bandwidth should be decided. </w:t>
      </w:r>
      <w:r>
        <w:rPr>
          <w:rFonts w:eastAsia="MS Mincho" w:cs="Times New Roman"/>
          <w:szCs w:val="20"/>
        </w:rPr>
        <w:t xml:space="preserve">Performance-wise, it is tradeoff between utilizing larger bandwidth or longer duration. </w:t>
      </w:r>
      <w:r w:rsidRPr="005D0FC8">
        <w:rPr>
          <w:rFonts w:eastAsia="MS Mincho" w:cs="Times New Roman"/>
          <w:szCs w:val="20"/>
        </w:rPr>
        <w:t>In order not to increase the LP-WUR complexity by multiple bandpa</w:t>
      </w:r>
      <w:r>
        <w:rPr>
          <w:rFonts w:eastAsia="MS Mincho" w:cs="Times New Roman"/>
          <w:szCs w:val="20"/>
        </w:rPr>
        <w:t>ss</w:t>
      </w:r>
      <w:r w:rsidRPr="005D0FC8">
        <w:rPr>
          <w:rFonts w:eastAsia="MS Mincho" w:cs="Times New Roman"/>
          <w:szCs w:val="20"/>
        </w:rPr>
        <w:t xml:space="preserve"> filters, same bandwidth with 15kHz SCS should be supported.</w:t>
      </w:r>
    </w:p>
    <w:p w14:paraId="772E2981" w14:textId="77777777" w:rsidR="006B7E1F" w:rsidRDefault="006B7E1F" w:rsidP="006B7E1F">
      <w:pPr>
        <w:ind w:right="-101"/>
        <w:rPr>
          <w:rFonts w:eastAsia="MS Mincho" w:cs="Times New Roman"/>
          <w:b/>
          <w:bCs/>
          <w:szCs w:val="20"/>
        </w:rPr>
      </w:pPr>
      <w:r w:rsidRPr="005D0FC8">
        <w:rPr>
          <w:rFonts w:eastAsia="MS Mincho" w:cs="Times New Roman"/>
          <w:b/>
          <w:bCs/>
          <w:szCs w:val="20"/>
        </w:rPr>
        <w:t xml:space="preserve">Proposal </w:t>
      </w:r>
      <w:r>
        <w:rPr>
          <w:rFonts w:eastAsia="MS Mincho" w:cs="Times New Roman"/>
          <w:b/>
          <w:bCs/>
          <w:szCs w:val="20"/>
        </w:rPr>
        <w:t>4</w:t>
      </w:r>
      <w:r w:rsidRPr="005D0FC8">
        <w:rPr>
          <w:rFonts w:eastAsia="MS Mincho" w:cs="Times New Roman"/>
          <w:b/>
          <w:bCs/>
          <w:szCs w:val="20"/>
        </w:rPr>
        <w:t>:</w:t>
      </w:r>
      <w:r>
        <w:rPr>
          <w:rFonts w:eastAsia="MS Mincho" w:cs="Times New Roman"/>
          <w:b/>
          <w:bCs/>
          <w:szCs w:val="20"/>
        </w:rPr>
        <w:t xml:space="preserve"> For both 15 kHz and 30 kHz, same bandwidth should be supported for LP-WUS</w:t>
      </w:r>
      <w:r>
        <w:rPr>
          <w:rFonts w:eastAsia="MS Mincho" w:cs="Times New Roman" w:hint="eastAsia"/>
          <w:b/>
          <w:bCs/>
          <w:szCs w:val="20"/>
        </w:rPr>
        <w:t xml:space="preserve"> for LP-WUS RF complexity reduction</w:t>
      </w:r>
      <w:r>
        <w:rPr>
          <w:rFonts w:eastAsia="MS Mincho" w:cs="Times New Roman"/>
          <w:b/>
          <w:bCs/>
          <w:szCs w:val="20"/>
        </w:rPr>
        <w:t>.</w:t>
      </w:r>
    </w:p>
    <w:p w14:paraId="40FB362B" w14:textId="77777777" w:rsidR="006B7E1F" w:rsidRDefault="006B7E1F" w:rsidP="006B7E1F">
      <w:pPr>
        <w:ind w:right="-101"/>
        <w:rPr>
          <w:rFonts w:eastAsia="MS Mincho" w:cs="Times New Roman"/>
          <w:szCs w:val="20"/>
        </w:rPr>
      </w:pPr>
      <w:r w:rsidRPr="00772D92">
        <w:rPr>
          <w:rFonts w:eastAsia="MS Mincho" w:cs="Times New Roman"/>
          <w:szCs w:val="20"/>
        </w:rPr>
        <w:t>For FR2, it is proposed to utilize 60kHz SCS</w:t>
      </w:r>
      <w:r>
        <w:rPr>
          <w:rFonts w:eastAsia="MS Mincho" w:cs="Times New Roman"/>
          <w:szCs w:val="20"/>
        </w:rPr>
        <w:t>, which</w:t>
      </w:r>
      <w:r w:rsidRPr="00772D92">
        <w:rPr>
          <w:rFonts w:eastAsia="MS Mincho" w:cs="Times New Roman"/>
          <w:szCs w:val="20"/>
        </w:rPr>
        <w:t xml:space="preserve"> is always different band of 30 kHz/15 kHz SCS of FR1. Then separate filter can be used for FR2. Then </w:t>
      </w:r>
      <w:r>
        <w:rPr>
          <w:rFonts w:eastAsia="MS Mincho" w:cs="Times New Roman"/>
          <w:szCs w:val="20"/>
        </w:rPr>
        <w:t>the number of PRBs used for LP-WUS and LP-SS can be separately defined. 11 PRBs can be baseline.</w:t>
      </w:r>
    </w:p>
    <w:p w14:paraId="0059F6A7" w14:textId="77777777" w:rsidR="006B7E1F" w:rsidRPr="00780E09" w:rsidRDefault="006B7E1F" w:rsidP="006B7E1F">
      <w:pPr>
        <w:ind w:right="-101"/>
        <w:rPr>
          <w:rFonts w:eastAsia="MS Mincho" w:cs="Times New Roman"/>
          <w:b/>
          <w:bCs/>
          <w:szCs w:val="20"/>
        </w:rPr>
      </w:pPr>
      <w:r w:rsidRPr="00772D92">
        <w:rPr>
          <w:rFonts w:eastAsia="MS Mincho" w:cs="Times New Roman"/>
          <w:b/>
          <w:bCs/>
          <w:szCs w:val="20"/>
        </w:rPr>
        <w:t xml:space="preserve">Proposal 5: For FR2, 60 kHz SCS is supported. 11 PRBs for LP-WUS and LP-SS is supported as baseline. </w:t>
      </w:r>
    </w:p>
    <w:p w14:paraId="16580EC8" w14:textId="77777777" w:rsidR="006B7E1F" w:rsidRDefault="006B7E1F" w:rsidP="006B7E1F">
      <w:pPr>
        <w:ind w:right="-101"/>
        <w:rPr>
          <w:rFonts w:eastAsia="SimSun" w:cs="Times New Roman"/>
          <w:b/>
          <w:bCs/>
          <w:szCs w:val="20"/>
        </w:rPr>
      </w:pPr>
    </w:p>
    <w:p w14:paraId="4B3BC548" w14:textId="77777777" w:rsidR="006B7E1F" w:rsidRPr="00C77D92" w:rsidRDefault="006B7E1F" w:rsidP="006B7E1F">
      <w:pPr>
        <w:ind w:right="-101"/>
        <w:rPr>
          <w:rFonts w:eastAsia="SimSun" w:cs="Times New Roman"/>
          <w:b/>
          <w:bCs/>
          <w:szCs w:val="20"/>
          <w:u w:val="single"/>
        </w:rPr>
      </w:pPr>
      <w:r w:rsidRPr="00C77D92">
        <w:rPr>
          <w:rFonts w:eastAsia="SimSun" w:cs="Times New Roman"/>
          <w:b/>
          <w:bCs/>
          <w:szCs w:val="20"/>
          <w:u w:val="single"/>
        </w:rPr>
        <w:t>Overlaid sequence design</w:t>
      </w:r>
    </w:p>
    <w:p w14:paraId="4F0C2CF5" w14:textId="77777777" w:rsidR="006B7E1F" w:rsidRDefault="006B7E1F" w:rsidP="006B7E1F">
      <w:pPr>
        <w:ind w:right="-101"/>
        <w:rPr>
          <w:rFonts w:eastAsia="SimSun" w:cs="Times New Roman"/>
          <w:szCs w:val="20"/>
        </w:rPr>
      </w:pPr>
      <w:r w:rsidRPr="00C77D92">
        <w:rPr>
          <w:rFonts w:eastAsia="SimSun" w:cs="Times New Roman"/>
          <w:szCs w:val="20"/>
        </w:rPr>
        <w:t>Below</w:t>
      </w:r>
      <w:r>
        <w:rPr>
          <w:rFonts w:eastAsia="SimSun" w:cs="Times New Roman"/>
          <w:szCs w:val="20"/>
        </w:rPr>
        <w:t xml:space="preserve"> agreements were achieved regarding the candidate overlaid OFDM sequence:</w:t>
      </w:r>
    </w:p>
    <w:tbl>
      <w:tblPr>
        <w:tblStyle w:val="TableGrid"/>
        <w:tblW w:w="0" w:type="auto"/>
        <w:tblLook w:val="04A0" w:firstRow="1" w:lastRow="0" w:firstColumn="1" w:lastColumn="0" w:noHBand="0" w:noVBand="1"/>
      </w:tblPr>
      <w:tblGrid>
        <w:gridCol w:w="9629"/>
      </w:tblGrid>
      <w:tr w:rsidR="006C5B1C" w14:paraId="1FC9904D" w14:textId="77777777" w:rsidTr="00EC080C">
        <w:tc>
          <w:tcPr>
            <w:tcW w:w="9629" w:type="dxa"/>
          </w:tcPr>
          <w:p w14:paraId="2125A233" w14:textId="77777777" w:rsidR="006B7E1F" w:rsidRPr="005D0FC8" w:rsidRDefault="006B7E1F" w:rsidP="00EC080C">
            <w:pPr>
              <w:rPr>
                <w:sz w:val="20"/>
                <w:szCs w:val="20"/>
                <w:lang w:val="en-US" w:eastAsia="x-none"/>
              </w:rPr>
            </w:pPr>
            <w:r w:rsidRPr="005D0FC8">
              <w:rPr>
                <w:b/>
                <w:bCs/>
                <w:szCs w:val="20"/>
                <w:highlight w:val="green"/>
                <w:lang w:val="en-GB" w:eastAsia="x-none"/>
              </w:rPr>
              <w:t>Agreement</w:t>
            </w:r>
          </w:p>
          <w:p w14:paraId="3BCC4749" w14:textId="77777777" w:rsidR="006B7E1F" w:rsidRPr="005D0FC8" w:rsidRDefault="006B7E1F" w:rsidP="00EC080C">
            <w:pPr>
              <w:rPr>
                <w:sz w:val="20"/>
                <w:szCs w:val="20"/>
                <w:lang w:val="en-US" w:eastAsia="x-none"/>
              </w:rPr>
            </w:pPr>
            <w:r w:rsidRPr="00956488">
              <w:rPr>
                <w:szCs w:val="20"/>
                <w:lang w:val="en-GB" w:eastAsia="x-none"/>
              </w:rPr>
              <w:t>Support overlaid OFDM sequence based on existing NR sequence type for LP-WUS</w:t>
            </w:r>
          </w:p>
          <w:p w14:paraId="26D77D4F" w14:textId="77777777" w:rsidR="006B7E1F" w:rsidRPr="005D0FC8" w:rsidRDefault="006B7E1F" w:rsidP="006B7E1F">
            <w:pPr>
              <w:numPr>
                <w:ilvl w:val="0"/>
                <w:numId w:val="29"/>
              </w:numPr>
              <w:rPr>
                <w:sz w:val="20"/>
                <w:szCs w:val="20"/>
                <w:lang w:val="en-US" w:eastAsia="x-none"/>
              </w:rPr>
            </w:pPr>
            <w:r w:rsidRPr="00956488">
              <w:rPr>
                <w:szCs w:val="20"/>
                <w:lang w:val="en-GB" w:eastAsia="x-none"/>
              </w:rPr>
              <w:t>Down select among gold sequence, m sequence and ZC sequence</w:t>
            </w:r>
          </w:p>
          <w:p w14:paraId="33EF059C" w14:textId="77777777" w:rsidR="006B7E1F" w:rsidRPr="005D0FC8" w:rsidRDefault="006B7E1F" w:rsidP="006B7E1F">
            <w:pPr>
              <w:numPr>
                <w:ilvl w:val="1"/>
                <w:numId w:val="29"/>
              </w:numPr>
              <w:rPr>
                <w:sz w:val="20"/>
                <w:szCs w:val="20"/>
                <w:lang w:val="en-US" w:eastAsia="x-none"/>
              </w:rPr>
            </w:pPr>
            <w:r w:rsidRPr="00956488">
              <w:rPr>
                <w:szCs w:val="20"/>
                <w:lang w:val="en-GB" w:eastAsia="x-none"/>
              </w:rPr>
              <w:t xml:space="preserve">FFS the overlaid OFDM sequence is time or frequency domain sequence. </w:t>
            </w:r>
          </w:p>
          <w:p w14:paraId="73B6F734" w14:textId="77777777" w:rsidR="006B7E1F" w:rsidRPr="005D0FC8" w:rsidRDefault="006B7E1F" w:rsidP="006B7E1F">
            <w:pPr>
              <w:numPr>
                <w:ilvl w:val="1"/>
                <w:numId w:val="29"/>
              </w:numPr>
              <w:rPr>
                <w:sz w:val="20"/>
                <w:szCs w:val="20"/>
                <w:lang w:val="en-US" w:eastAsia="x-none"/>
              </w:rPr>
            </w:pPr>
            <w:r w:rsidRPr="00956488">
              <w:rPr>
                <w:szCs w:val="20"/>
                <w:lang w:val="en-GB" w:eastAsia="x-none"/>
              </w:rPr>
              <w:t>FFS how to reuse the existing sequences</w:t>
            </w:r>
          </w:p>
          <w:p w14:paraId="4D36754F" w14:textId="77777777" w:rsidR="006B7E1F" w:rsidRPr="005D0FC8" w:rsidRDefault="006B7E1F" w:rsidP="006B7E1F">
            <w:pPr>
              <w:numPr>
                <w:ilvl w:val="1"/>
                <w:numId w:val="29"/>
              </w:numPr>
              <w:rPr>
                <w:sz w:val="20"/>
                <w:szCs w:val="20"/>
                <w:lang w:val="en-US" w:eastAsia="x-none"/>
              </w:rPr>
            </w:pPr>
            <w:r w:rsidRPr="00956488">
              <w:rPr>
                <w:szCs w:val="20"/>
                <w:lang w:val="en-GB" w:eastAsia="x-none"/>
              </w:rPr>
              <w:t xml:space="preserve">Note: Strive to minimize the impact on OOK detection performance </w:t>
            </w:r>
          </w:p>
          <w:p w14:paraId="3D3F356F" w14:textId="77777777" w:rsidR="006B7E1F" w:rsidRPr="005D0FC8" w:rsidRDefault="006B7E1F" w:rsidP="006B7E1F">
            <w:pPr>
              <w:numPr>
                <w:ilvl w:val="0"/>
                <w:numId w:val="29"/>
              </w:numPr>
              <w:rPr>
                <w:lang w:val="en-US" w:eastAsia="x-none"/>
              </w:rPr>
            </w:pPr>
            <w:r w:rsidRPr="00956488">
              <w:rPr>
                <w:szCs w:val="20"/>
                <w:lang w:val="en-GB" w:eastAsia="x-none"/>
              </w:rPr>
              <w:t>If overlaid OFDM sequence is supported for LP-SS, the same sequence type is used for both LP-SS and LP-WUS</w:t>
            </w:r>
          </w:p>
        </w:tc>
      </w:tr>
    </w:tbl>
    <w:p w14:paraId="2248D68B" w14:textId="77777777" w:rsidR="006B7E1F" w:rsidRDefault="006B7E1F" w:rsidP="006B7E1F">
      <w:pPr>
        <w:ind w:right="-101"/>
        <w:rPr>
          <w:rFonts w:eastAsia="MS Mincho" w:cs="Times New Roman"/>
          <w:szCs w:val="20"/>
        </w:rPr>
      </w:pPr>
      <w:r>
        <w:rPr>
          <w:rFonts w:eastAsia="MS Mincho" w:cs="Times New Roman" w:hint="eastAsia"/>
          <w:szCs w:val="20"/>
        </w:rPr>
        <w:t xml:space="preserve">For the </w:t>
      </w:r>
      <w:r>
        <w:rPr>
          <w:rFonts w:eastAsia="MS Mincho" w:cs="Times New Roman"/>
          <w:szCs w:val="20"/>
        </w:rPr>
        <w:t xml:space="preserve">time error and </w:t>
      </w:r>
      <w:r>
        <w:rPr>
          <w:rFonts w:eastAsia="MS Mincho" w:cs="Times New Roman" w:hint="eastAsia"/>
          <w:szCs w:val="20"/>
        </w:rPr>
        <w:t>residual frequency error, following was agreed.</w:t>
      </w:r>
    </w:p>
    <w:tbl>
      <w:tblPr>
        <w:tblStyle w:val="TableGrid"/>
        <w:tblW w:w="0" w:type="auto"/>
        <w:tblLook w:val="04A0" w:firstRow="1" w:lastRow="0" w:firstColumn="1" w:lastColumn="0" w:noHBand="0" w:noVBand="1"/>
      </w:tblPr>
      <w:tblGrid>
        <w:gridCol w:w="9629"/>
      </w:tblGrid>
      <w:tr w:rsidR="006C5B1C" w14:paraId="22E8C8F7" w14:textId="77777777" w:rsidTr="00EC080C">
        <w:tc>
          <w:tcPr>
            <w:tcW w:w="9629" w:type="dxa"/>
          </w:tcPr>
          <w:p w14:paraId="5F5B4DD6" w14:textId="77777777" w:rsidR="006B7E1F" w:rsidRDefault="006B7E1F" w:rsidP="00EC080C">
            <w:pPr>
              <w:overflowPunct w:val="0"/>
              <w:autoSpaceDE w:val="0"/>
              <w:autoSpaceDN w:val="0"/>
              <w:ind w:left="360"/>
              <w:contextualSpacing/>
              <w:textAlignment w:val="baseline"/>
              <w:rPr>
                <w:lang w:eastAsia="ko-KR"/>
              </w:rPr>
            </w:pPr>
          </w:p>
          <w:p w14:paraId="4CC6058D" w14:textId="77777777" w:rsidR="006B7E1F" w:rsidRDefault="006B7E1F" w:rsidP="00EC080C">
            <w:pPr>
              <w:overflowPunct w:val="0"/>
              <w:autoSpaceDE w:val="0"/>
              <w:autoSpaceDN w:val="0"/>
              <w:ind w:left="360"/>
              <w:contextualSpacing/>
              <w:textAlignment w:val="baseline"/>
              <w:rPr>
                <w:lang w:eastAsia="ko-KR"/>
              </w:rPr>
            </w:pPr>
          </w:p>
          <w:p w14:paraId="63CFC0E5" w14:textId="77777777" w:rsidR="006B7E1F" w:rsidRPr="004155DB" w:rsidRDefault="006B7E1F" w:rsidP="00750C52">
            <w:pPr>
              <w:rPr>
                <w:rFonts w:eastAsia="Batang" w:cs="Times New Roman"/>
                <w:b/>
                <w:kern w:val="0"/>
                <w:szCs w:val="24"/>
                <w:lang w:val="en-GB" w:eastAsia="x-none"/>
              </w:rPr>
            </w:pPr>
            <w:r w:rsidRPr="004155DB">
              <w:rPr>
                <w:rFonts w:eastAsia="Batang" w:cs="Times New Roman"/>
                <w:b/>
                <w:kern w:val="0"/>
                <w:szCs w:val="24"/>
                <w:highlight w:val="green"/>
                <w:lang w:val="en-GB" w:eastAsia="x-none"/>
              </w:rPr>
              <w:t>Agreement</w:t>
            </w:r>
          </w:p>
          <w:p w14:paraId="342806C1" w14:textId="77777777" w:rsidR="006B7E1F" w:rsidRPr="004155DB" w:rsidRDefault="006B7E1F" w:rsidP="00750C52">
            <w:pPr>
              <w:rPr>
                <w:rFonts w:ascii="Times" w:eastAsia="Batang" w:hAnsi="Times" w:cs="Times New Roman"/>
                <w:kern w:val="0"/>
                <w:szCs w:val="24"/>
                <w:lang w:val="en-GB" w:eastAsia="x-none"/>
              </w:rPr>
            </w:pPr>
            <w:r w:rsidRPr="004155DB">
              <w:rPr>
                <w:rFonts w:ascii="Times" w:eastAsia="Batang" w:hAnsi="Times" w:cs="Times New Roman" w:hint="eastAsia"/>
                <w:kern w:val="0"/>
                <w:szCs w:val="24"/>
                <w:lang w:val="en-GB" w:eastAsia="x-none"/>
              </w:rPr>
              <w:lastRenderedPageBreak/>
              <w:t xml:space="preserve">For </w:t>
            </w:r>
            <w:r w:rsidRPr="004155DB">
              <w:rPr>
                <w:rFonts w:ascii="Times" w:eastAsia="Batang" w:hAnsi="Times" w:cs="Times New Roman"/>
                <w:kern w:val="0"/>
                <w:szCs w:val="24"/>
                <w:lang w:val="en-GB" w:eastAsia="x-none"/>
              </w:rPr>
              <w:t>OOK-based LP-WUR</w:t>
            </w:r>
            <w:r w:rsidRPr="004155DB">
              <w:rPr>
                <w:rFonts w:ascii="Times" w:eastAsia="Batang" w:hAnsi="Times" w:cs="Times New Roman" w:hint="eastAsia"/>
                <w:kern w:val="0"/>
                <w:szCs w:val="24"/>
                <w:lang w:val="en-GB" w:eastAsia="x-none"/>
              </w:rPr>
              <w:t xml:space="preserve">, the </w:t>
            </w:r>
            <w:r w:rsidRPr="004155DB">
              <w:rPr>
                <w:rFonts w:ascii="Times" w:eastAsia="Batang" w:hAnsi="Times" w:cs="Times New Roman"/>
                <w:kern w:val="0"/>
                <w:szCs w:val="24"/>
                <w:lang w:val="en-GB" w:eastAsia="x-none"/>
              </w:rPr>
              <w:t>LP-WUS design assumes</w:t>
            </w:r>
            <w:r w:rsidRPr="004155DB">
              <w:rPr>
                <w:rFonts w:ascii="Times" w:eastAsia="Batang" w:hAnsi="Times" w:cs="Times New Roman" w:hint="eastAsia"/>
                <w:kern w:val="0"/>
                <w:szCs w:val="24"/>
                <w:lang w:val="en-GB" w:eastAsia="x-none"/>
              </w:rPr>
              <w:t xml:space="preserve"> the following:</w:t>
            </w:r>
          </w:p>
          <w:p w14:paraId="7E97F3B9" w14:textId="77777777" w:rsidR="006B7E1F" w:rsidRPr="004155DB" w:rsidRDefault="006B7E1F" w:rsidP="006B7E1F">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4155DB">
              <w:rPr>
                <w:rFonts w:eastAsia="Microsoft YaHei" w:cs="Times New Roman"/>
                <w:kern w:val="0"/>
                <w:szCs w:val="20"/>
                <w:lang w:val="en-GB"/>
              </w:rPr>
              <w:t>As starting point, t</w:t>
            </w:r>
            <w:r w:rsidRPr="004155DB">
              <w:rPr>
                <w:rFonts w:eastAsia="Microsoft YaHei" w:cs="Times New Roman" w:hint="eastAsia"/>
                <w:kern w:val="0"/>
                <w:szCs w:val="20"/>
                <w:lang w:val="en-GB"/>
              </w:rPr>
              <w:t>he t</w:t>
            </w:r>
            <w:r w:rsidRPr="004155DB">
              <w:rPr>
                <w:rFonts w:eastAsia="Microsoft YaHei" w:cs="Times New Roman"/>
                <w:kern w:val="0"/>
                <w:szCs w:val="20"/>
                <w:lang w:val="en-GB"/>
              </w:rPr>
              <w:t>ime error</w:t>
            </w:r>
            <w:r w:rsidRPr="004155DB">
              <w:rPr>
                <w:rFonts w:eastAsia="Microsoft YaHei" w:cs="Times New Roman" w:hint="eastAsia"/>
                <w:kern w:val="0"/>
                <w:szCs w:val="20"/>
                <w:lang w:val="en-GB"/>
              </w:rPr>
              <w:t xml:space="preserve"> is based on </w:t>
            </w:r>
            <w:r w:rsidRPr="004155DB">
              <w:rPr>
                <w:rFonts w:eastAsia="Microsoft YaHei" w:cs="Times New Roman"/>
                <w:kern w:val="0"/>
                <w:szCs w:val="20"/>
                <w:lang w:val="en-GB"/>
              </w:rPr>
              <w:t>the 5</w:t>
            </w:r>
            <w:r w:rsidRPr="004155DB">
              <w:rPr>
                <w:rFonts w:eastAsia="Microsoft YaHei" w:cs="Times New Roman" w:hint="eastAsia"/>
                <w:kern w:val="0"/>
                <w:szCs w:val="20"/>
                <w:lang w:val="en-GB"/>
              </w:rPr>
              <w:t>-10</w:t>
            </w:r>
            <w:r w:rsidRPr="004155DB">
              <w:rPr>
                <w:rFonts w:eastAsia="Microsoft YaHei" w:cs="Times New Roman"/>
                <w:kern w:val="0"/>
                <w:szCs w:val="20"/>
                <w:lang w:val="en-GB"/>
              </w:rPr>
              <w:t>ppm residual frequency error after frequency error correction</w:t>
            </w:r>
            <w:r w:rsidRPr="004155DB">
              <w:rPr>
                <w:rFonts w:eastAsia="Microsoft YaHei" w:cs="Times New Roman" w:hint="eastAsia"/>
                <w:kern w:val="0"/>
                <w:szCs w:val="20"/>
                <w:lang w:val="en-GB"/>
              </w:rPr>
              <w:t xml:space="preserve"> </w:t>
            </w:r>
            <w:r w:rsidRPr="004155DB">
              <w:rPr>
                <w:rFonts w:eastAsia="Microsoft YaHei" w:cs="Times New Roman"/>
                <w:kern w:val="0"/>
                <w:szCs w:val="20"/>
                <w:lang w:val="en-GB"/>
              </w:rPr>
              <w:t xml:space="preserve">without considering impact of drift. </w:t>
            </w:r>
          </w:p>
          <w:p w14:paraId="266E09B4" w14:textId="77777777" w:rsidR="006B7E1F" w:rsidRPr="004155DB" w:rsidRDefault="006B7E1F" w:rsidP="006B7E1F">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4155DB">
              <w:rPr>
                <w:rFonts w:eastAsia="Microsoft YaHei" w:cs="Times New Roman" w:hint="eastAsia"/>
                <w:kern w:val="0"/>
                <w:szCs w:val="20"/>
                <w:lang w:val="en-GB"/>
              </w:rPr>
              <w:t>The frequency error: up to company report.</w:t>
            </w:r>
          </w:p>
          <w:p w14:paraId="6676FDDA" w14:textId="77777777" w:rsidR="006B7E1F" w:rsidRPr="004155DB" w:rsidRDefault="006B7E1F" w:rsidP="006B7E1F">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bookmarkStart w:id="1" w:name="_Hlk175318741"/>
            <w:r w:rsidRPr="004155DB">
              <w:rPr>
                <w:rFonts w:eastAsia="Microsoft YaHei" w:cs="Times New Roman" w:hint="eastAsia"/>
                <w:kern w:val="0"/>
                <w:szCs w:val="20"/>
                <w:lang w:val="en-GB"/>
              </w:rPr>
              <w:t>Note: 5-10ppm assumes frequency error correction is performed, e.g., RTC calibration and/or MR assistance</w:t>
            </w:r>
          </w:p>
          <w:p w14:paraId="7DF58EA0" w14:textId="77777777" w:rsidR="006B7E1F" w:rsidRPr="004155DB" w:rsidRDefault="006B7E1F" w:rsidP="006B7E1F">
            <w:pPr>
              <w:numPr>
                <w:ilvl w:val="0"/>
                <w:numId w:val="17"/>
              </w:numPr>
              <w:rPr>
                <w:rFonts w:eastAsia="Microsoft YaHei" w:cs="Times New Roman"/>
                <w:kern w:val="0"/>
                <w:szCs w:val="20"/>
                <w:lang w:val="en-GB"/>
              </w:rPr>
            </w:pPr>
            <w:r w:rsidRPr="004155DB">
              <w:rPr>
                <w:rFonts w:eastAsia="Microsoft YaHei" w:cs="Times New Roman"/>
                <w:kern w:val="0"/>
                <w:szCs w:val="20"/>
                <w:lang w:val="en-GB"/>
              </w:rPr>
              <w:t>Note: Companies can assume other values outside of 5-10ppm as long as the values are justified</w:t>
            </w:r>
          </w:p>
          <w:bookmarkEnd w:id="1"/>
          <w:p w14:paraId="506D88AF" w14:textId="77777777" w:rsidR="006B7E1F" w:rsidRPr="004155DB" w:rsidRDefault="006B7E1F" w:rsidP="00750C52">
            <w:pPr>
              <w:rPr>
                <w:rFonts w:ascii="Times" w:eastAsia="Batang" w:hAnsi="Times" w:cs="Times New Roman"/>
                <w:kern w:val="0"/>
                <w:szCs w:val="24"/>
                <w:lang w:val="en-GB" w:eastAsia="x-none"/>
              </w:rPr>
            </w:pPr>
          </w:p>
          <w:p w14:paraId="15218575" w14:textId="77777777" w:rsidR="006B7E1F" w:rsidRPr="004155DB" w:rsidRDefault="006B7E1F" w:rsidP="00750C52">
            <w:pPr>
              <w:rPr>
                <w:rFonts w:eastAsia="Batang" w:cs="Times New Roman"/>
                <w:b/>
                <w:kern w:val="0"/>
                <w:szCs w:val="24"/>
                <w:lang w:val="en-GB" w:eastAsia="x-none"/>
              </w:rPr>
            </w:pPr>
            <w:r w:rsidRPr="004155DB">
              <w:rPr>
                <w:rFonts w:eastAsia="Batang" w:cs="Times New Roman"/>
                <w:b/>
                <w:kern w:val="0"/>
                <w:szCs w:val="24"/>
                <w:highlight w:val="green"/>
                <w:lang w:val="en-GB" w:eastAsia="x-none"/>
              </w:rPr>
              <w:t>Agreement</w:t>
            </w:r>
          </w:p>
          <w:p w14:paraId="420991DA" w14:textId="77777777" w:rsidR="006B7E1F" w:rsidRPr="004155DB" w:rsidRDefault="006B7E1F" w:rsidP="00750C52">
            <w:pPr>
              <w:rPr>
                <w:rFonts w:ascii="Times" w:eastAsia="Batang" w:hAnsi="Times" w:cs="Times New Roman"/>
                <w:kern w:val="0"/>
                <w:szCs w:val="24"/>
                <w:lang w:val="en-GB" w:eastAsia="x-none"/>
              </w:rPr>
            </w:pPr>
            <w:r w:rsidRPr="004155DB">
              <w:rPr>
                <w:rFonts w:ascii="Times" w:eastAsia="Batang" w:hAnsi="Times" w:cs="Times New Roman"/>
                <w:kern w:val="0"/>
                <w:szCs w:val="24"/>
                <w:lang w:val="en-GB" w:eastAsia="x-none"/>
              </w:rPr>
              <w:t>As a starting point, for both time error and frequency error, the overlaid OFDM sequence design of LP-WUS assumes that the residual frequency error</w:t>
            </w:r>
            <w:r w:rsidRPr="004155DB">
              <w:rPr>
                <w:rFonts w:ascii="Times" w:eastAsia="Batang" w:hAnsi="Times" w:cs="Times New Roman" w:hint="eastAsia"/>
                <w:kern w:val="0"/>
                <w:szCs w:val="24"/>
                <w:lang w:val="en-GB" w:eastAsia="x-none"/>
              </w:rPr>
              <w:t xml:space="preserve"> is 0.1-5ppm</w:t>
            </w:r>
            <w:r w:rsidRPr="004155DB">
              <w:rPr>
                <w:rFonts w:ascii="Times" w:eastAsia="Batang" w:hAnsi="Times" w:cs="Times New Roman"/>
                <w:kern w:val="0"/>
                <w:szCs w:val="24"/>
                <w:lang w:val="en-GB" w:eastAsia="x-none"/>
              </w:rPr>
              <w:t xml:space="preserve"> for OFDM-based LP-WUR after frequency error correction without considering impact of drift.</w:t>
            </w:r>
          </w:p>
          <w:p w14:paraId="042D2274" w14:textId="77777777" w:rsidR="006B7E1F" w:rsidRPr="004155DB" w:rsidRDefault="006B7E1F" w:rsidP="006B7E1F">
            <w:pPr>
              <w:numPr>
                <w:ilvl w:val="0"/>
                <w:numId w:val="17"/>
              </w:numPr>
              <w:rPr>
                <w:rFonts w:ascii="Times" w:eastAsia="Batang" w:hAnsi="Times" w:cs="Times New Roman"/>
                <w:kern w:val="0"/>
                <w:szCs w:val="24"/>
                <w:lang w:val="en-GB" w:eastAsia="x-none"/>
              </w:rPr>
            </w:pPr>
            <w:r w:rsidRPr="004155DB">
              <w:rPr>
                <w:rFonts w:ascii="Times" w:eastAsia="Batang" w:hAnsi="Times" w:cs="Times New Roman"/>
                <w:kern w:val="0"/>
                <w:szCs w:val="24"/>
                <w:lang w:val="en-GB" w:eastAsia="x-none"/>
              </w:rPr>
              <w:t>Note: Companies can use any value within the above range with justification on the value (including impact on power consumption)</w:t>
            </w:r>
          </w:p>
          <w:p w14:paraId="528F6FD7" w14:textId="77777777" w:rsidR="006B7E1F" w:rsidRPr="00772D92" w:rsidRDefault="006B7E1F" w:rsidP="00EC080C">
            <w:pPr>
              <w:rPr>
                <w:lang w:val="en-GB"/>
              </w:rPr>
            </w:pPr>
          </w:p>
        </w:tc>
      </w:tr>
    </w:tbl>
    <w:p w14:paraId="20368C83" w14:textId="128ABA66" w:rsidR="00116233" w:rsidRDefault="00116233" w:rsidP="0067186D">
      <w:pPr>
        <w:ind w:right="-101"/>
        <w:rPr>
          <w:rFonts w:eastAsia="MS Mincho" w:cs="Times New Roman"/>
          <w:szCs w:val="20"/>
        </w:rPr>
      </w:pPr>
      <w:r>
        <w:rPr>
          <w:rFonts w:eastAsia="MS Mincho" w:cs="Times New Roman" w:hint="eastAsia"/>
          <w:szCs w:val="20"/>
        </w:rPr>
        <w:lastRenderedPageBreak/>
        <w:t xml:space="preserve">NR PSS/SSS sequences </w:t>
      </w:r>
      <w:r w:rsidR="00815AE9">
        <w:rPr>
          <w:rFonts w:eastAsia="MS Mincho" w:cs="Times New Roman"/>
          <w:szCs w:val="20"/>
        </w:rPr>
        <w:t xml:space="preserve">design </w:t>
      </w:r>
      <w:r>
        <w:rPr>
          <w:rFonts w:eastAsia="MS Mincho" w:cs="Times New Roman" w:hint="eastAsia"/>
          <w:szCs w:val="20"/>
        </w:rPr>
        <w:t xml:space="preserve">were discussed in RAN1#88bis and RAN1#89. </w:t>
      </w:r>
      <w:r w:rsidR="00100430">
        <w:rPr>
          <w:rFonts w:eastAsia="MS Mincho" w:cs="Times New Roman" w:hint="eastAsia"/>
          <w:szCs w:val="20"/>
        </w:rPr>
        <w:t xml:space="preserve">After the big discussion between ZC sequence and m-sequence, </w:t>
      </w:r>
      <w:r w:rsidR="00731551">
        <w:rPr>
          <w:rFonts w:eastAsia="MS Mincho" w:hint="eastAsia"/>
        </w:rPr>
        <w:t>f</w:t>
      </w:r>
      <w:r w:rsidR="00731551" w:rsidRPr="00D67911">
        <w:rPr>
          <w:rFonts w:eastAsia="MS Mincho"/>
        </w:rPr>
        <w:t>requency domain-based pure BPSK M sequence</w:t>
      </w:r>
      <w:r w:rsidR="00731551">
        <w:rPr>
          <w:rFonts w:eastAsia="MS Mincho" w:hint="eastAsia"/>
        </w:rPr>
        <w:t xml:space="preserve"> was selected.</w:t>
      </w:r>
      <w:r w:rsidR="006F1151">
        <w:rPr>
          <w:rFonts w:eastAsia="MS Mincho" w:hint="eastAsia"/>
        </w:rPr>
        <w:t xml:space="preserve"> The argument to </w:t>
      </w:r>
      <w:r w:rsidR="00596BCF">
        <w:rPr>
          <w:rFonts w:eastAsia="MS Mincho" w:hint="eastAsia"/>
        </w:rPr>
        <w:t xml:space="preserve">select m-sequence instead of ZC sequence was </w:t>
      </w:r>
      <w:r w:rsidR="00596BCF" w:rsidRPr="00596BCF">
        <w:rPr>
          <w:rFonts w:eastAsia="MS Mincho"/>
        </w:rPr>
        <w:t>ZC sequence h</w:t>
      </w:r>
      <w:r w:rsidR="00815AE9">
        <w:rPr>
          <w:rFonts w:eastAsia="MS Mincho"/>
        </w:rPr>
        <w:t xml:space="preserve">as </w:t>
      </w:r>
      <w:r w:rsidR="00DF6900">
        <w:rPr>
          <w:rFonts w:eastAsia="MS Mincho" w:hint="eastAsia"/>
        </w:rPr>
        <w:t>high</w:t>
      </w:r>
      <w:r w:rsidR="00596BCF" w:rsidRPr="00596BCF">
        <w:rPr>
          <w:rFonts w:eastAsia="MS Mincho"/>
        </w:rPr>
        <w:t xml:space="preserve"> sidelobes in the time/frequency offset detection ambiguity function</w:t>
      </w:r>
      <w:r w:rsidR="00600BC4">
        <w:rPr>
          <w:rFonts w:eastAsia="MS Mincho" w:hint="eastAsia"/>
        </w:rPr>
        <w:t xml:space="preserve"> [</w:t>
      </w:r>
      <w:r w:rsidR="00815AE9">
        <w:rPr>
          <w:rFonts w:eastAsia="MS Mincho"/>
        </w:rPr>
        <w:t>5</w:t>
      </w:r>
      <w:r w:rsidR="00600BC4">
        <w:rPr>
          <w:rFonts w:eastAsia="MS Mincho" w:hint="eastAsia"/>
        </w:rPr>
        <w:t>]</w:t>
      </w:r>
      <w:r w:rsidR="005F3DA0">
        <w:rPr>
          <w:rFonts w:eastAsia="MS Mincho" w:hint="eastAsia"/>
        </w:rPr>
        <w:t xml:space="preserve"> in spite that</w:t>
      </w:r>
      <w:r w:rsidR="008C3B6D">
        <w:rPr>
          <w:rFonts w:eastAsia="MS Mincho" w:hint="eastAsia"/>
        </w:rPr>
        <w:t xml:space="preserve"> </w:t>
      </w:r>
      <w:r w:rsidR="00D77D40">
        <w:rPr>
          <w:rFonts w:eastAsia="MS Mincho" w:hint="eastAsia"/>
        </w:rPr>
        <w:t>ZC sequence allows better PAPR/CM</w:t>
      </w:r>
      <w:r w:rsidR="005F3DA0">
        <w:rPr>
          <w:rFonts w:eastAsia="MS Mincho" w:hint="eastAsia"/>
        </w:rPr>
        <w:t xml:space="preserve">. </w:t>
      </w:r>
      <w:r w:rsidR="00AA49AB">
        <w:rPr>
          <w:rFonts w:eastAsia="MS Mincho" w:hint="eastAsia"/>
        </w:rPr>
        <w:t xml:space="preserve">As the possibility to reuse NR </w:t>
      </w:r>
      <w:r w:rsidR="00D10268">
        <w:rPr>
          <w:rFonts w:eastAsia="MS Mincho" w:hint="eastAsia"/>
        </w:rPr>
        <w:t xml:space="preserve">transmitter </w:t>
      </w:r>
      <w:r w:rsidR="00CE6358">
        <w:rPr>
          <w:rFonts w:eastAsia="MS Mincho" w:hint="eastAsia"/>
        </w:rPr>
        <w:t xml:space="preserve">in gNB </w:t>
      </w:r>
      <w:r w:rsidR="00D10268">
        <w:rPr>
          <w:rFonts w:eastAsia="MS Mincho" w:hint="eastAsia"/>
        </w:rPr>
        <w:t>and receiver</w:t>
      </w:r>
      <w:r w:rsidR="00CE6358">
        <w:rPr>
          <w:rFonts w:eastAsia="MS Mincho" w:hint="eastAsia"/>
        </w:rPr>
        <w:t xml:space="preserve"> in UE, </w:t>
      </w:r>
      <w:r w:rsidR="00F40AC0">
        <w:rPr>
          <w:rFonts w:eastAsia="MS Mincho" w:hint="eastAsia"/>
        </w:rPr>
        <w:t xml:space="preserve">to use </w:t>
      </w:r>
      <w:r w:rsidR="001C29AC">
        <w:rPr>
          <w:rFonts w:eastAsia="MS Mincho" w:hint="eastAsia"/>
        </w:rPr>
        <w:t>f</w:t>
      </w:r>
      <w:r w:rsidR="001C29AC" w:rsidRPr="00D67911">
        <w:rPr>
          <w:rFonts w:eastAsia="MS Mincho"/>
        </w:rPr>
        <w:t>requency domain-based pure BPSK M sequence</w:t>
      </w:r>
      <w:r w:rsidR="00B937DA">
        <w:rPr>
          <w:rFonts w:eastAsia="MS Mincho" w:hint="eastAsia"/>
        </w:rPr>
        <w:t xml:space="preserve"> is one design direction</w:t>
      </w:r>
      <w:r w:rsidR="001C29AC">
        <w:rPr>
          <w:rFonts w:eastAsia="MS Mincho" w:hint="eastAsia"/>
        </w:rPr>
        <w:t>.</w:t>
      </w:r>
      <w:r w:rsidR="00B937DA">
        <w:rPr>
          <w:rFonts w:eastAsia="MS Mincho" w:hint="eastAsia"/>
        </w:rPr>
        <w:t xml:space="preserve"> On the other hand, as shown in the evaluation</w:t>
      </w:r>
      <w:r w:rsidR="00A44F25">
        <w:rPr>
          <w:rFonts w:eastAsia="MS Mincho" w:hint="eastAsia"/>
        </w:rPr>
        <w:t xml:space="preserve"> of section 2.2.</w:t>
      </w:r>
      <w:r w:rsidR="006E5208">
        <w:rPr>
          <w:rFonts w:eastAsia="MS Mincho" w:hint="eastAsia"/>
        </w:rPr>
        <w:t>1, better PAPR allows more power boosting of LP-WUS and can reduce the amount of resource usage for LP-SS/LP-WUS.</w:t>
      </w:r>
    </w:p>
    <w:p w14:paraId="47FEA28F" w14:textId="0C49DBB4" w:rsidR="0067186D" w:rsidRPr="00AF7BF4" w:rsidRDefault="00B40D36" w:rsidP="00364905">
      <w:pPr>
        <w:ind w:right="-101"/>
        <w:rPr>
          <w:rFonts w:eastAsia="MS Mincho" w:cs="Times New Roman"/>
          <w:szCs w:val="20"/>
        </w:rPr>
      </w:pPr>
      <w:r>
        <w:rPr>
          <w:rFonts w:eastAsia="MS Mincho" w:cs="Times New Roman" w:hint="eastAsia"/>
          <w:szCs w:val="20"/>
        </w:rPr>
        <w:t>Regardless of the sequence choice,</w:t>
      </w:r>
      <w:r w:rsidR="00476128">
        <w:rPr>
          <w:rFonts w:eastAsia="MS Mincho" w:cs="Times New Roman" w:hint="eastAsia"/>
          <w:szCs w:val="20"/>
        </w:rPr>
        <w:t xml:space="preserve"> larger</w:t>
      </w:r>
      <w:r w:rsidR="0067186D" w:rsidRPr="005B5D1A">
        <w:rPr>
          <w:rFonts w:eastAsia="SimSun" w:cs="Times New Roman"/>
          <w:szCs w:val="20"/>
        </w:rPr>
        <w:t xml:space="preserve"> CFO </w:t>
      </w:r>
      <w:r w:rsidR="00A728A2">
        <w:rPr>
          <w:rFonts w:eastAsia="MS Mincho" w:cs="Times New Roman" w:hint="eastAsia"/>
          <w:szCs w:val="20"/>
        </w:rPr>
        <w:t>decrease the detection performance</w:t>
      </w:r>
      <w:r w:rsidR="006F6C66">
        <w:rPr>
          <w:rFonts w:eastAsia="MS Mincho" w:cs="Times New Roman" w:hint="eastAsia"/>
          <w:szCs w:val="20"/>
        </w:rPr>
        <w:t xml:space="preserve">. Therefore, </w:t>
      </w:r>
      <w:r w:rsidR="0067186D" w:rsidRPr="005B5D1A">
        <w:rPr>
          <w:rFonts w:eastAsia="SimSun" w:cs="Times New Roman"/>
          <w:szCs w:val="20"/>
        </w:rPr>
        <w:t>the target</w:t>
      </w:r>
      <w:r w:rsidR="0067186D">
        <w:rPr>
          <w:rFonts w:eastAsia="SimSun" w:cs="Times New Roman"/>
          <w:szCs w:val="20"/>
        </w:rPr>
        <w:t xml:space="preserve"> CFO for LP-WUS reception</w:t>
      </w:r>
      <w:r w:rsidR="0067186D" w:rsidRPr="005B5D1A">
        <w:rPr>
          <w:rFonts w:eastAsia="SimSun" w:cs="Times New Roman"/>
          <w:szCs w:val="20"/>
        </w:rPr>
        <w:t xml:space="preserve"> should be less than 5</w:t>
      </w:r>
      <w:r w:rsidR="00826A85">
        <w:rPr>
          <w:rFonts w:eastAsia="MS Mincho" w:cs="Times New Roman" w:hint="eastAsia"/>
          <w:szCs w:val="20"/>
        </w:rPr>
        <w:t xml:space="preserve"> </w:t>
      </w:r>
      <w:r w:rsidR="0067186D" w:rsidRPr="005B5D1A">
        <w:rPr>
          <w:rFonts w:eastAsia="SimSun" w:cs="Times New Roman"/>
          <w:szCs w:val="20"/>
        </w:rPr>
        <w:t>ppm.</w:t>
      </w:r>
    </w:p>
    <w:p w14:paraId="0EAF2A09" w14:textId="6F1D951F" w:rsidR="0067186D" w:rsidRDefault="0067186D" w:rsidP="0067186D">
      <w:pPr>
        <w:ind w:right="-101"/>
        <w:rPr>
          <w:rFonts w:eastAsia="MS Mincho" w:cs="Times New Roman"/>
          <w:b/>
          <w:bCs/>
          <w:szCs w:val="20"/>
        </w:rPr>
      </w:pPr>
      <w:r w:rsidRPr="000056B2">
        <w:rPr>
          <w:rFonts w:eastAsia="SimSun" w:cs="Times New Roman"/>
          <w:b/>
          <w:bCs/>
          <w:szCs w:val="20"/>
        </w:rPr>
        <w:t xml:space="preserve">Proposal </w:t>
      </w:r>
      <w:r>
        <w:rPr>
          <w:rFonts w:eastAsia="SimSun" w:cs="Times New Roman"/>
          <w:b/>
          <w:bCs/>
          <w:szCs w:val="20"/>
        </w:rPr>
        <w:t>6</w:t>
      </w:r>
      <w:r w:rsidRPr="000056B2">
        <w:rPr>
          <w:rFonts w:eastAsia="SimSun" w:cs="Times New Roman"/>
          <w:b/>
          <w:bCs/>
          <w:szCs w:val="20"/>
        </w:rPr>
        <w:t xml:space="preserve">: </w:t>
      </w:r>
      <w:r w:rsidR="00AF7BF4">
        <w:rPr>
          <w:rFonts w:eastAsia="MS Mincho" w:cs="Times New Roman" w:hint="eastAsia"/>
          <w:b/>
          <w:bCs/>
          <w:szCs w:val="20"/>
        </w:rPr>
        <w:t>We are ok to us</w:t>
      </w:r>
      <w:r w:rsidR="00D21FFE">
        <w:rPr>
          <w:rFonts w:eastAsia="MS Mincho" w:cs="Times New Roman" w:hint="eastAsia"/>
          <w:b/>
          <w:bCs/>
          <w:szCs w:val="20"/>
        </w:rPr>
        <w:t xml:space="preserve">e either ZC </w:t>
      </w:r>
      <w:r w:rsidR="004B3311">
        <w:rPr>
          <w:rFonts w:eastAsia="MS Mincho" w:cs="Times New Roman"/>
          <w:b/>
          <w:bCs/>
          <w:szCs w:val="20"/>
        </w:rPr>
        <w:t>sequence</w:t>
      </w:r>
      <w:r w:rsidR="00D21FFE">
        <w:rPr>
          <w:rFonts w:eastAsia="MS Mincho" w:cs="Times New Roman" w:hint="eastAsia"/>
          <w:b/>
          <w:bCs/>
          <w:szCs w:val="20"/>
        </w:rPr>
        <w:t xml:space="preserve"> or </w:t>
      </w:r>
      <w:r w:rsidR="00A45EA8" w:rsidRPr="00A45EA8">
        <w:rPr>
          <w:rFonts w:eastAsia="MS Mincho" w:cs="Times New Roman"/>
          <w:b/>
          <w:bCs/>
          <w:szCs w:val="20"/>
        </w:rPr>
        <w:t>frequency domain-based M sequence</w:t>
      </w:r>
      <w:r w:rsidRPr="000056B2">
        <w:rPr>
          <w:rFonts w:eastAsia="SimSun" w:cs="Times New Roman"/>
          <w:b/>
          <w:bCs/>
          <w:szCs w:val="20"/>
        </w:rPr>
        <w:t>.</w:t>
      </w:r>
    </w:p>
    <w:p w14:paraId="70EC45D3" w14:textId="77777777" w:rsidR="0067186D" w:rsidRDefault="0067186D" w:rsidP="0067186D">
      <w:pPr>
        <w:ind w:right="-101"/>
        <w:rPr>
          <w:rFonts w:eastAsia="MS Mincho" w:cs="Times New Roman"/>
          <w:b/>
          <w:bCs/>
          <w:szCs w:val="20"/>
        </w:rPr>
      </w:pPr>
      <w:r w:rsidRPr="000056B2">
        <w:rPr>
          <w:rFonts w:eastAsia="SimSun" w:cs="Times New Roman"/>
          <w:b/>
          <w:bCs/>
          <w:szCs w:val="20"/>
        </w:rPr>
        <w:t xml:space="preserve">Proposal </w:t>
      </w:r>
      <w:r>
        <w:rPr>
          <w:rFonts w:eastAsia="MS Mincho" w:cs="Times New Roman"/>
          <w:b/>
          <w:bCs/>
          <w:szCs w:val="20"/>
        </w:rPr>
        <w:t>7</w:t>
      </w:r>
      <w:r w:rsidRPr="000056B2">
        <w:rPr>
          <w:rFonts w:eastAsia="SimSun" w:cs="Times New Roman"/>
          <w:b/>
          <w:bCs/>
          <w:szCs w:val="20"/>
        </w:rPr>
        <w:t xml:space="preserve">: </w:t>
      </w:r>
      <w:r>
        <w:rPr>
          <w:rFonts w:eastAsia="SimSun" w:cs="Times New Roman"/>
          <w:b/>
          <w:bCs/>
          <w:szCs w:val="20"/>
        </w:rPr>
        <w:t>T</w:t>
      </w:r>
      <w:r w:rsidRPr="00A728DB">
        <w:rPr>
          <w:rFonts w:eastAsia="SimSun" w:cs="Times New Roman"/>
          <w:b/>
          <w:bCs/>
          <w:szCs w:val="20"/>
        </w:rPr>
        <w:t>he residual frequency error after frequency error correction</w:t>
      </w:r>
      <w:r>
        <w:rPr>
          <w:rFonts w:eastAsia="MS Mincho" w:cs="Times New Roman" w:hint="eastAsia"/>
          <w:b/>
          <w:bCs/>
          <w:szCs w:val="20"/>
        </w:rPr>
        <w:t xml:space="preserve"> should be less than 5 ppm</w:t>
      </w:r>
      <w:r w:rsidRPr="000056B2">
        <w:rPr>
          <w:rFonts w:eastAsia="SimSun" w:cs="Times New Roman"/>
          <w:b/>
          <w:bCs/>
          <w:szCs w:val="20"/>
        </w:rPr>
        <w:t>.</w:t>
      </w:r>
    </w:p>
    <w:p w14:paraId="3601DFCF" w14:textId="77777777" w:rsidR="005C1653" w:rsidRPr="004B3311" w:rsidRDefault="005C1653" w:rsidP="006B7E1F">
      <w:pPr>
        <w:ind w:right="-101"/>
        <w:rPr>
          <w:rFonts w:eastAsia="MS Mincho" w:cs="Times New Roman"/>
          <w:szCs w:val="20"/>
        </w:rPr>
      </w:pPr>
    </w:p>
    <w:p w14:paraId="4664B22F" w14:textId="77777777" w:rsidR="006B7E1F" w:rsidRPr="005D0FC8" w:rsidRDefault="006B7E1F" w:rsidP="006B7E1F">
      <w:pPr>
        <w:ind w:right="-101"/>
        <w:rPr>
          <w:rFonts w:eastAsia="SimSun" w:cs="Times New Roman"/>
          <w:b/>
          <w:bCs/>
          <w:szCs w:val="20"/>
          <w:u w:val="single"/>
        </w:rPr>
      </w:pPr>
      <w:r w:rsidRPr="005D0FC8">
        <w:rPr>
          <w:rFonts w:eastAsia="SimSun" w:cs="Times New Roman"/>
          <w:b/>
          <w:bCs/>
          <w:szCs w:val="20"/>
          <w:u w:val="single"/>
        </w:rPr>
        <w:t>On overlaid sequence is in time or frequency domain</w:t>
      </w:r>
    </w:p>
    <w:p w14:paraId="20149FED" w14:textId="77777777" w:rsidR="006B7E1F" w:rsidRDefault="006B7E1F" w:rsidP="006B7E1F">
      <w:pPr>
        <w:ind w:right="-101"/>
        <w:rPr>
          <w:rFonts w:eastAsia="SimSun" w:cs="Times New Roman"/>
          <w:szCs w:val="20"/>
        </w:rPr>
      </w:pPr>
      <w:r>
        <w:rPr>
          <w:rFonts w:eastAsia="SimSun" w:cs="Times New Roman"/>
          <w:szCs w:val="20"/>
        </w:rPr>
        <w:t>In previous meeting, below agreements were achieved for how to specify overlaid sequence.</w:t>
      </w:r>
    </w:p>
    <w:tbl>
      <w:tblPr>
        <w:tblStyle w:val="TableGrid"/>
        <w:tblW w:w="0" w:type="auto"/>
        <w:tblLook w:val="04A0" w:firstRow="1" w:lastRow="0" w:firstColumn="1" w:lastColumn="0" w:noHBand="0" w:noVBand="1"/>
      </w:tblPr>
      <w:tblGrid>
        <w:gridCol w:w="9629"/>
      </w:tblGrid>
      <w:tr w:rsidR="006C5B1C" w14:paraId="25348A2A" w14:textId="77777777" w:rsidTr="00EC080C">
        <w:tc>
          <w:tcPr>
            <w:tcW w:w="9629" w:type="dxa"/>
          </w:tcPr>
          <w:p w14:paraId="5247FB52" w14:textId="77777777" w:rsidR="006B7E1F" w:rsidRPr="00A91BBF" w:rsidRDefault="006B7E1F" w:rsidP="00750C52">
            <w:pPr>
              <w:rPr>
                <w:rFonts w:ascii="Times" w:eastAsia="Batang" w:hAnsi="Times" w:cs="Times New Roman"/>
                <w:b/>
                <w:kern w:val="0"/>
                <w:szCs w:val="24"/>
                <w:lang w:val="en-GB"/>
              </w:rPr>
            </w:pPr>
            <w:r w:rsidRPr="00A91BBF">
              <w:rPr>
                <w:rFonts w:ascii="Times" w:eastAsia="Batang" w:hAnsi="Times" w:cs="Times New Roman"/>
                <w:b/>
                <w:kern w:val="0"/>
                <w:szCs w:val="24"/>
                <w:highlight w:val="green"/>
                <w:lang w:val="en-GB"/>
              </w:rPr>
              <w:t>Agreement</w:t>
            </w:r>
          </w:p>
          <w:p w14:paraId="2E8169C8" w14:textId="77777777" w:rsidR="006B7E1F" w:rsidRPr="00A91BBF" w:rsidRDefault="006B7E1F" w:rsidP="00750C52">
            <w:pPr>
              <w:rPr>
                <w:rFonts w:ascii="Times" w:eastAsia="Batang" w:hAnsi="Times" w:cs="Times New Roman"/>
                <w:kern w:val="0"/>
                <w:szCs w:val="24"/>
                <w:lang w:val="en-GB" w:eastAsia="x-none"/>
              </w:rPr>
            </w:pPr>
            <w:r w:rsidRPr="00A91BBF">
              <w:rPr>
                <w:rFonts w:ascii="Times" w:eastAsia="Batang" w:hAnsi="Times" w:cs="Times New Roman"/>
                <w:kern w:val="0"/>
                <w:szCs w:val="24"/>
                <w:lang w:val="en-GB" w:eastAsia="x-none"/>
              </w:rPr>
              <w:t>For overlaid OFDM sequences for LP-WUS, support option 1-1 for OOK-4 M&gt;1.</w:t>
            </w:r>
          </w:p>
          <w:p w14:paraId="35C3F433" w14:textId="77777777" w:rsidR="006B7E1F" w:rsidRPr="00A91BBF" w:rsidRDefault="006B7E1F" w:rsidP="006B7E1F">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A91BBF">
              <w:rPr>
                <w:rFonts w:eastAsia="Malgun Gothic" w:cs="Times New Roman"/>
                <w:szCs w:val="20"/>
                <w:lang w:val="en-GB"/>
              </w:rPr>
              <w:t xml:space="preserve">Option 1-1: </w:t>
            </w:r>
            <w:r w:rsidRPr="00A91BBF">
              <w:rPr>
                <w:rFonts w:eastAsia="Batang" w:cs="Times New Roman"/>
                <w:kern w:val="0"/>
                <w:szCs w:val="20"/>
                <w:lang w:val="en-GB"/>
              </w:rPr>
              <w:t>overlaid sequence(s) are the sequence(s) of an OOK on symbol before DFT/LS processing</w:t>
            </w:r>
          </w:p>
          <w:p w14:paraId="397C1A80" w14:textId="77777777" w:rsidR="006B7E1F" w:rsidRDefault="006B7E1F" w:rsidP="00EC080C">
            <w:pPr>
              <w:rPr>
                <w:rFonts w:eastAsia="MS Mincho"/>
                <w:lang w:val="en-GB"/>
              </w:rPr>
            </w:pPr>
          </w:p>
          <w:p w14:paraId="69116F66" w14:textId="77777777" w:rsidR="006B7E1F" w:rsidRPr="001D58BB" w:rsidRDefault="006B7E1F" w:rsidP="00750C52">
            <w:pPr>
              <w:rPr>
                <w:rFonts w:ascii="Times" w:eastAsia="Batang" w:hAnsi="Times" w:cs="Times New Roman"/>
                <w:b/>
                <w:kern w:val="0"/>
                <w:szCs w:val="24"/>
                <w:lang w:val="en-GB"/>
              </w:rPr>
            </w:pPr>
            <w:r w:rsidRPr="001D58BB">
              <w:rPr>
                <w:rFonts w:ascii="Times" w:eastAsia="Batang" w:hAnsi="Times" w:cs="Times New Roman"/>
                <w:b/>
                <w:kern w:val="0"/>
                <w:szCs w:val="24"/>
                <w:highlight w:val="green"/>
                <w:lang w:val="en-GB"/>
              </w:rPr>
              <w:t>Agreement</w:t>
            </w:r>
          </w:p>
          <w:p w14:paraId="5CEB8028" w14:textId="77777777" w:rsidR="006B7E1F" w:rsidRPr="001D58BB" w:rsidRDefault="006B7E1F" w:rsidP="00750C52">
            <w:pPr>
              <w:rPr>
                <w:rFonts w:ascii="Times" w:eastAsia="Batang" w:hAnsi="Times" w:cs="Times New Roman"/>
                <w:kern w:val="0"/>
                <w:szCs w:val="24"/>
                <w:lang w:val="en-GB" w:eastAsia="x-none"/>
              </w:rPr>
            </w:pPr>
            <w:r w:rsidRPr="001D58BB">
              <w:rPr>
                <w:rFonts w:ascii="Times" w:eastAsia="Batang" w:hAnsi="Times" w:cs="Times New Roman"/>
                <w:kern w:val="0"/>
                <w:szCs w:val="24"/>
                <w:lang w:val="en-GB" w:eastAsia="x-none"/>
              </w:rPr>
              <w:t xml:space="preserve">For overlaid OFDM sequences for LP-WUS, further down-selection between following two </w:t>
            </w:r>
            <w:r w:rsidRPr="001D58BB">
              <w:rPr>
                <w:rFonts w:ascii="Times" w:eastAsia="Batang" w:hAnsi="Times" w:cs="Times New Roman" w:hint="eastAsia"/>
                <w:kern w:val="0"/>
                <w:szCs w:val="24"/>
                <w:lang w:val="en-GB" w:eastAsia="x-none"/>
              </w:rPr>
              <w:t>options</w:t>
            </w:r>
            <w:r w:rsidRPr="001D58BB">
              <w:rPr>
                <w:rFonts w:ascii="Times" w:eastAsia="Batang" w:hAnsi="Times" w:cs="Times New Roman"/>
                <w:kern w:val="0"/>
                <w:szCs w:val="24"/>
                <w:lang w:val="en-GB" w:eastAsia="x-none"/>
              </w:rPr>
              <w:t xml:space="preserve"> for OOK-1</w:t>
            </w:r>
            <w:r w:rsidRPr="001D58BB">
              <w:rPr>
                <w:rFonts w:ascii="Times" w:eastAsia="Batang" w:hAnsi="Times" w:cs="Times New Roman" w:hint="eastAsia"/>
                <w:kern w:val="0"/>
                <w:szCs w:val="24"/>
                <w:lang w:val="en-GB" w:eastAsia="x-none"/>
              </w:rPr>
              <w:t xml:space="preserve"> and OOK-4 with M=1(if supported)</w:t>
            </w:r>
          </w:p>
          <w:p w14:paraId="51A07225" w14:textId="77777777" w:rsidR="006B7E1F" w:rsidRPr="001D58BB" w:rsidRDefault="006B7E1F" w:rsidP="006B7E1F">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 xml:space="preserve">Option 1-1: </w:t>
            </w:r>
            <w:r w:rsidRPr="001D58BB">
              <w:rPr>
                <w:rFonts w:eastAsia="Batang" w:cs="Times New Roman"/>
                <w:kern w:val="0"/>
                <w:szCs w:val="20"/>
                <w:lang w:val="en-GB"/>
              </w:rPr>
              <w:t>Overlaid sequence(s) are the sequence(s) of an OOK on symbol before DFT/LS processing</w:t>
            </w:r>
          </w:p>
          <w:p w14:paraId="1347D9B3" w14:textId="77777777" w:rsidR="006B7E1F" w:rsidRPr="001D58BB" w:rsidRDefault="006B7E1F" w:rsidP="006B7E1F">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Option 2:</w:t>
            </w:r>
            <w:r w:rsidRPr="001D58BB">
              <w:rPr>
                <w:rFonts w:eastAsia="Batang" w:cs="Times New Roman"/>
                <w:kern w:val="0"/>
                <w:szCs w:val="20"/>
                <w:lang w:val="en-GB"/>
              </w:rPr>
              <w:t xml:space="preserve"> Overlaid sequence(s) are the sequence(s) of an OFDM symbol before IFFT processing </w:t>
            </w:r>
          </w:p>
          <w:p w14:paraId="46775CDA" w14:textId="77777777" w:rsidR="006B7E1F" w:rsidRPr="00772D92" w:rsidRDefault="006B7E1F" w:rsidP="006B7E1F">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hint="eastAsia"/>
                <w:szCs w:val="20"/>
                <w:lang w:val="en-GB"/>
              </w:rPr>
              <w:t xml:space="preserve">Note: </w:t>
            </w:r>
            <w:r w:rsidRPr="001D58BB">
              <w:rPr>
                <w:rFonts w:eastAsia="Malgun Gothic" w:cs="Times New Roman"/>
                <w:szCs w:val="20"/>
                <w:lang w:val="en-GB"/>
              </w:rPr>
              <w:t>D</w:t>
            </w:r>
            <w:r w:rsidRPr="001D58BB">
              <w:rPr>
                <w:rFonts w:eastAsia="Malgun Gothic" w:cs="Times New Roman" w:hint="eastAsia"/>
                <w:szCs w:val="20"/>
                <w:lang w:val="en-GB"/>
              </w:rPr>
              <w:t xml:space="preserve">ifferent options for </w:t>
            </w:r>
            <w:r w:rsidRPr="001D58BB">
              <w:rPr>
                <w:rFonts w:eastAsia="Malgun Gothic" w:cs="Times New Roman"/>
                <w:szCs w:val="20"/>
                <w:lang w:val="en-GB"/>
              </w:rPr>
              <w:t>OOK-1 and OOK-4 with M=1 (if supported) is not precluded – in which case, it should be deemed necessary</w:t>
            </w:r>
          </w:p>
        </w:tc>
      </w:tr>
    </w:tbl>
    <w:p w14:paraId="534C1431" w14:textId="77777777" w:rsidR="006B7E1F" w:rsidRDefault="006B7E1F" w:rsidP="006B7E1F">
      <w:pPr>
        <w:ind w:right="-101"/>
        <w:rPr>
          <w:rFonts w:eastAsia="SimSun" w:cs="Times New Roman"/>
          <w:szCs w:val="20"/>
        </w:rPr>
      </w:pPr>
      <w:r>
        <w:rPr>
          <w:rFonts w:eastAsia="SimSun" w:cs="Times New Roman"/>
          <w:szCs w:val="20"/>
        </w:rPr>
        <w:t xml:space="preserve">As discussed before, for OOK-1 and OOK-4 with M=1, it is still controversial how to specify, especially whether the overlaid sequence should be in time domain (before DFT/LS spreading) or frequency domain (before IFFT). Below is a full set of possible solutions that we can see so far: </w:t>
      </w:r>
    </w:p>
    <w:p w14:paraId="28AF70D9" w14:textId="77777777" w:rsidR="0070648C" w:rsidRPr="00313E35" w:rsidRDefault="0070648C" w:rsidP="006B7E1F">
      <w:pPr>
        <w:numPr>
          <w:ilvl w:val="0"/>
          <w:numId w:val="42"/>
        </w:numPr>
        <w:ind w:right="-101"/>
        <w:rPr>
          <w:rFonts w:eastAsia="SimSun" w:cs="Times New Roman"/>
          <w:szCs w:val="20"/>
        </w:rPr>
      </w:pPr>
      <w:r w:rsidRPr="00313E35">
        <w:rPr>
          <w:rFonts w:eastAsia="SimSun" w:cs="Times New Roman"/>
          <w:szCs w:val="20"/>
        </w:rPr>
        <w:t>Solution 1: Only support OOK-1. No support of OOK-4 with M=1</w:t>
      </w:r>
    </w:p>
    <w:p w14:paraId="6D88EE86" w14:textId="77777777" w:rsidR="0070648C" w:rsidRPr="00313E35" w:rsidRDefault="0070648C" w:rsidP="006B7E1F">
      <w:pPr>
        <w:numPr>
          <w:ilvl w:val="1"/>
          <w:numId w:val="42"/>
        </w:numPr>
        <w:ind w:right="-101"/>
        <w:rPr>
          <w:rFonts w:eastAsia="SimSun" w:cs="Times New Roman"/>
          <w:szCs w:val="20"/>
        </w:rPr>
      </w:pPr>
      <w:r w:rsidRPr="00313E35">
        <w:rPr>
          <w:rFonts w:eastAsia="SimSun" w:cs="Times New Roman"/>
          <w:szCs w:val="20"/>
        </w:rPr>
        <w:lastRenderedPageBreak/>
        <w:t>1.1: For OOK-1 overlaid sequence, same as OOK-4 M&gt;1, overlaid sequence(s) are the sequence(s) of an OOK on symbol before DFT/LS processing</w:t>
      </w:r>
    </w:p>
    <w:p w14:paraId="393385A3" w14:textId="77777777" w:rsidR="0070648C" w:rsidRPr="00313E35" w:rsidRDefault="0070648C" w:rsidP="006B7E1F">
      <w:pPr>
        <w:numPr>
          <w:ilvl w:val="1"/>
          <w:numId w:val="42"/>
        </w:numPr>
        <w:ind w:right="-101"/>
        <w:rPr>
          <w:rFonts w:eastAsia="SimSun" w:cs="Times New Roman"/>
          <w:szCs w:val="20"/>
        </w:rPr>
      </w:pPr>
      <w:r w:rsidRPr="00313E35">
        <w:rPr>
          <w:rFonts w:eastAsia="SimSun" w:cs="Times New Roman"/>
          <w:szCs w:val="20"/>
        </w:rPr>
        <w:t xml:space="preserve">1.2: For OOK-1 overlaid sequence, </w:t>
      </w:r>
      <w:r w:rsidR="006B7E1F">
        <w:rPr>
          <w:rFonts w:eastAsia="SimSun" w:cs="Times New Roman"/>
          <w:szCs w:val="20"/>
        </w:rPr>
        <w:t>o</w:t>
      </w:r>
      <w:r w:rsidRPr="00313E35">
        <w:rPr>
          <w:rFonts w:eastAsia="SimSun" w:cs="Times New Roman"/>
          <w:szCs w:val="20"/>
        </w:rPr>
        <w:t>verlaid sequence(s) are the sequence(s) of an OFDM symbol before IFFT processing.</w:t>
      </w:r>
    </w:p>
    <w:p w14:paraId="089A9AE8" w14:textId="77777777" w:rsidR="0070648C" w:rsidRPr="00313E35" w:rsidRDefault="0070648C" w:rsidP="006B7E1F">
      <w:pPr>
        <w:numPr>
          <w:ilvl w:val="0"/>
          <w:numId w:val="42"/>
        </w:numPr>
        <w:ind w:right="-101"/>
        <w:rPr>
          <w:rFonts w:eastAsia="SimSun" w:cs="Times New Roman"/>
          <w:szCs w:val="20"/>
        </w:rPr>
      </w:pPr>
      <w:r w:rsidRPr="00313E35">
        <w:rPr>
          <w:rFonts w:eastAsia="SimSun" w:cs="Times New Roman"/>
          <w:szCs w:val="20"/>
        </w:rPr>
        <w:t>Solution 2: Support both OOK-1 and OOK-4 with M = 1</w:t>
      </w:r>
      <w:r w:rsidR="006B7E1F">
        <w:rPr>
          <w:rFonts w:eastAsia="SimSun" w:cs="Times New Roman"/>
          <w:szCs w:val="20"/>
        </w:rPr>
        <w:t>. OOK-4 with M=1 follows above agreement for M&gt;1.</w:t>
      </w:r>
    </w:p>
    <w:p w14:paraId="2E355DD8" w14:textId="77777777" w:rsidR="0070648C" w:rsidRPr="00313E35" w:rsidRDefault="0070648C" w:rsidP="006B7E1F">
      <w:pPr>
        <w:numPr>
          <w:ilvl w:val="1"/>
          <w:numId w:val="42"/>
        </w:numPr>
        <w:ind w:right="-101"/>
        <w:rPr>
          <w:rFonts w:eastAsia="SimSun" w:cs="Times New Roman"/>
          <w:szCs w:val="20"/>
        </w:rPr>
      </w:pPr>
      <w:r w:rsidRPr="00313E35">
        <w:rPr>
          <w:rFonts w:eastAsia="SimSun" w:cs="Times New Roman"/>
          <w:szCs w:val="20"/>
        </w:rPr>
        <w:t>2.1: For OOK-1 overlaid sequence, same as OOK-4 M&gt;1, overlaid sequence(s) are the sequence(s) of an OOK on symbol before DFT/LS processing</w:t>
      </w:r>
    </w:p>
    <w:p w14:paraId="505DFDB6" w14:textId="77777777" w:rsidR="0070648C" w:rsidRPr="00313E35" w:rsidRDefault="0070648C" w:rsidP="006B7E1F">
      <w:pPr>
        <w:numPr>
          <w:ilvl w:val="1"/>
          <w:numId w:val="42"/>
        </w:numPr>
        <w:ind w:right="-101"/>
        <w:rPr>
          <w:rFonts w:eastAsia="SimSun" w:cs="Times New Roman"/>
          <w:szCs w:val="20"/>
        </w:rPr>
      </w:pPr>
      <w:r w:rsidRPr="00313E35">
        <w:rPr>
          <w:rFonts w:eastAsia="SimSun" w:cs="Times New Roman"/>
          <w:szCs w:val="20"/>
        </w:rPr>
        <w:t xml:space="preserve">2.2: For OOK-1 overlaid sequence, </w:t>
      </w:r>
      <w:r w:rsidR="006B7E1F">
        <w:rPr>
          <w:rFonts w:eastAsia="SimSun" w:cs="Times New Roman"/>
          <w:szCs w:val="20"/>
        </w:rPr>
        <w:t>o</w:t>
      </w:r>
      <w:r w:rsidRPr="00313E35">
        <w:rPr>
          <w:rFonts w:eastAsia="SimSun" w:cs="Times New Roman"/>
          <w:szCs w:val="20"/>
        </w:rPr>
        <w:t>verlaid sequence(s) are the sequence(s) of an OFDM symbol before IFFT processing.</w:t>
      </w:r>
    </w:p>
    <w:p w14:paraId="40DB0B94" w14:textId="77777777" w:rsidR="006B7E1F" w:rsidRDefault="006B7E1F" w:rsidP="006B7E1F">
      <w:pPr>
        <w:ind w:right="-101"/>
        <w:rPr>
          <w:rFonts w:eastAsia="SimSun" w:cs="Times New Roman"/>
          <w:szCs w:val="20"/>
        </w:rPr>
      </w:pPr>
      <w:r>
        <w:rPr>
          <w:rFonts w:eastAsia="SimSun" w:cs="Times New Roman"/>
          <w:szCs w:val="20"/>
        </w:rPr>
        <w:t>Firstly, w</w:t>
      </w:r>
      <w:r w:rsidR="0070648C" w:rsidRPr="00313E35">
        <w:rPr>
          <w:rFonts w:eastAsia="SimSun" w:cs="Times New Roman"/>
          <w:szCs w:val="20"/>
        </w:rPr>
        <w:t>e prefer Solution 1</w:t>
      </w:r>
      <w:r>
        <w:rPr>
          <w:rFonts w:eastAsia="SimSun" w:cs="Times New Roman"/>
          <w:szCs w:val="20"/>
        </w:rPr>
        <w:t xml:space="preserve"> to avoid design duplication</w:t>
      </w:r>
      <w:r w:rsidR="0070648C" w:rsidRPr="00313E35">
        <w:rPr>
          <w:rFonts w:eastAsia="SimSun" w:cs="Times New Roman"/>
          <w:szCs w:val="20"/>
        </w:rPr>
        <w:t>. Between 1.1 and 1.2, 1.1 has less specification efforts and has same framework with OOK-4, while 1.2 has less impact to gNB implementation. We slightly prefer 1.1</w:t>
      </w:r>
      <w:r>
        <w:rPr>
          <w:rFonts w:eastAsia="SimSun" w:cs="Times New Roman"/>
          <w:szCs w:val="20"/>
        </w:rPr>
        <w:t xml:space="preserve"> but can also accept with 1.2.</w:t>
      </w:r>
    </w:p>
    <w:p w14:paraId="2E580C27" w14:textId="1DF268C4" w:rsidR="006B7E1F" w:rsidRPr="00772D92" w:rsidRDefault="006B7E1F" w:rsidP="006B7E1F">
      <w:pPr>
        <w:ind w:right="-101"/>
        <w:rPr>
          <w:rFonts w:eastAsia="SimSun" w:cs="Times New Roman"/>
          <w:b/>
          <w:bCs/>
          <w:szCs w:val="20"/>
        </w:rPr>
      </w:pPr>
      <w:r w:rsidRPr="00772D92">
        <w:rPr>
          <w:rFonts w:eastAsia="SimSun" w:cs="Times New Roman"/>
          <w:b/>
          <w:bCs/>
          <w:szCs w:val="20"/>
        </w:rPr>
        <w:t xml:space="preserve">Proposal 8: </w:t>
      </w:r>
      <w:r w:rsidRPr="00772D92">
        <w:rPr>
          <w:rFonts w:ascii="Times" w:eastAsia="Batang" w:hAnsi="Times" w:cs="Times New Roman"/>
          <w:b/>
          <w:kern w:val="0"/>
          <w:szCs w:val="24"/>
          <w:lang w:val="en-GB" w:eastAsia="x-none"/>
        </w:rPr>
        <w:t>For overlaid OFDM sequences for LP-WUS</w:t>
      </w:r>
      <w:r w:rsidR="000859F8">
        <w:rPr>
          <w:rFonts w:ascii="Times" w:eastAsia="Batang" w:hAnsi="Times" w:cs="Times New Roman"/>
          <w:b/>
          <w:kern w:val="0"/>
          <w:szCs w:val="24"/>
          <w:lang w:val="en-GB" w:eastAsia="x-none"/>
        </w:rPr>
        <w:t xml:space="preserve"> for</w:t>
      </w:r>
      <w:r w:rsidRPr="00772D92">
        <w:rPr>
          <w:rFonts w:ascii="Times" w:eastAsia="Batang" w:hAnsi="Times" w:cs="Times New Roman"/>
          <w:b/>
          <w:kern w:val="0"/>
          <w:szCs w:val="24"/>
          <w:lang w:val="en-GB" w:eastAsia="x-none"/>
        </w:rPr>
        <w:t xml:space="preserve"> OOK-1</w:t>
      </w:r>
      <w:r w:rsidR="000859F8">
        <w:rPr>
          <w:rFonts w:ascii="Times" w:eastAsia="Batang" w:hAnsi="Times" w:cs="Times New Roman"/>
          <w:b/>
          <w:kern w:val="0"/>
          <w:szCs w:val="24"/>
          <w:lang w:val="en-GB" w:eastAsia="x-none"/>
        </w:rPr>
        <w:t>,</w:t>
      </w:r>
      <w:r w:rsidRPr="00772D92">
        <w:rPr>
          <w:rFonts w:ascii="Times" w:eastAsia="Batang" w:hAnsi="Times" w:cs="Times New Roman"/>
          <w:b/>
          <w:kern w:val="0"/>
          <w:szCs w:val="24"/>
          <w:lang w:val="en-GB" w:eastAsia="x-none"/>
        </w:rPr>
        <w:t xml:space="preserve"> </w:t>
      </w:r>
      <w:r w:rsidR="000859F8">
        <w:rPr>
          <w:rFonts w:ascii="Times" w:eastAsia="Batang" w:hAnsi="Times" w:cs="Times New Roman"/>
          <w:b/>
          <w:kern w:val="0"/>
          <w:szCs w:val="24"/>
          <w:lang w:val="en-GB" w:eastAsia="x-none"/>
        </w:rPr>
        <w:t>w</w:t>
      </w:r>
      <w:r w:rsidRPr="00772D92">
        <w:rPr>
          <w:rFonts w:ascii="Times" w:eastAsia="Batang" w:hAnsi="Times" w:cs="Times New Roman"/>
          <w:b/>
          <w:kern w:val="0"/>
          <w:szCs w:val="24"/>
          <w:lang w:val="en-GB" w:eastAsia="x-none"/>
        </w:rPr>
        <w:t xml:space="preserve">e firstly prefer to generate overlaid sequence in an OOK symbol before </w:t>
      </w:r>
      <w:r w:rsidRPr="00772D92">
        <w:rPr>
          <w:rFonts w:eastAsia="Batang" w:cs="Times New Roman"/>
          <w:b/>
          <w:kern w:val="0"/>
          <w:szCs w:val="20"/>
          <w:lang w:val="en-GB" w:eastAsia="en-US"/>
        </w:rPr>
        <w:t>DFT/LS processing but can also be flexible and accept to specify the overlaid sequence in frequency domain before IFFT processing.</w:t>
      </w:r>
    </w:p>
    <w:p w14:paraId="0AD1C77C" w14:textId="77777777" w:rsidR="006B7E1F" w:rsidRDefault="006B7E1F" w:rsidP="006B7E1F">
      <w:pPr>
        <w:ind w:right="-101"/>
        <w:rPr>
          <w:rFonts w:eastAsia="SimSun" w:cs="Times New Roman"/>
          <w:szCs w:val="20"/>
        </w:rPr>
      </w:pPr>
    </w:p>
    <w:p w14:paraId="2CDEA3A3" w14:textId="77777777" w:rsidR="006B7E1F" w:rsidRPr="00984438" w:rsidRDefault="006B7E1F" w:rsidP="006B7E1F">
      <w:pPr>
        <w:ind w:right="-101"/>
        <w:rPr>
          <w:rFonts w:eastAsia="SimSun" w:cs="Times New Roman"/>
          <w:b/>
          <w:bCs/>
          <w:szCs w:val="20"/>
          <w:u w:val="single"/>
        </w:rPr>
      </w:pPr>
      <w:r w:rsidRPr="00984438">
        <w:rPr>
          <w:rFonts w:eastAsia="SimSun" w:cs="Times New Roman"/>
          <w:b/>
          <w:bCs/>
          <w:szCs w:val="20"/>
          <w:u w:val="single"/>
        </w:rPr>
        <w:t>On whether/how the overlaid OFDM sequence carry LP-WUS information</w:t>
      </w:r>
    </w:p>
    <w:p w14:paraId="7438688A" w14:textId="77777777" w:rsidR="006B7E1F" w:rsidRDefault="006B7E1F" w:rsidP="006B7E1F">
      <w:pPr>
        <w:ind w:right="-101"/>
        <w:rPr>
          <w:rFonts w:eastAsia="SimSun" w:cs="Times New Roman"/>
          <w:szCs w:val="20"/>
        </w:rPr>
      </w:pPr>
      <w:r w:rsidRPr="00984438">
        <w:rPr>
          <w:rFonts w:eastAsia="SimSun" w:cs="Times New Roman"/>
          <w:szCs w:val="20"/>
        </w:rPr>
        <w:t>On whether/how the overlaid OFDM sequence carry LP-WUS information</w:t>
      </w:r>
      <w:r>
        <w:rPr>
          <w:rFonts w:eastAsia="SimSun" w:cs="Times New Roman"/>
          <w:szCs w:val="20"/>
        </w:rPr>
        <w:t>, below agreement was achieved in the RAN1#116-bis meeting.</w:t>
      </w:r>
    </w:p>
    <w:tbl>
      <w:tblPr>
        <w:tblStyle w:val="TableGrid"/>
        <w:tblW w:w="0" w:type="auto"/>
        <w:tblLook w:val="04A0" w:firstRow="1" w:lastRow="0" w:firstColumn="1" w:lastColumn="0" w:noHBand="0" w:noVBand="1"/>
      </w:tblPr>
      <w:tblGrid>
        <w:gridCol w:w="9629"/>
      </w:tblGrid>
      <w:tr w:rsidR="00210554" w14:paraId="4DD55826" w14:textId="77777777" w:rsidTr="00EC080C">
        <w:tc>
          <w:tcPr>
            <w:tcW w:w="9629" w:type="dxa"/>
          </w:tcPr>
          <w:p w14:paraId="330F59E7" w14:textId="77777777" w:rsidR="006B7E1F" w:rsidRPr="007F14CC" w:rsidRDefault="006B7E1F" w:rsidP="00EC080C">
            <w:pPr>
              <w:rPr>
                <w:b/>
                <w:bCs/>
                <w:sz w:val="20"/>
                <w:szCs w:val="20"/>
                <w:highlight w:val="green"/>
                <w:lang w:eastAsia="x-none"/>
              </w:rPr>
            </w:pPr>
            <w:r w:rsidRPr="007F14CC">
              <w:rPr>
                <w:b/>
                <w:bCs/>
                <w:sz w:val="20"/>
                <w:szCs w:val="20"/>
                <w:highlight w:val="green"/>
                <w:lang w:eastAsia="x-none"/>
              </w:rPr>
              <w:t>Agreement</w:t>
            </w:r>
          </w:p>
          <w:p w14:paraId="6EF8B407" w14:textId="77777777" w:rsidR="006B7E1F" w:rsidRPr="007F14CC" w:rsidRDefault="006B7E1F" w:rsidP="00EC080C">
            <w:pPr>
              <w:rPr>
                <w:sz w:val="20"/>
                <w:szCs w:val="20"/>
                <w:lang w:eastAsia="x-none"/>
              </w:rPr>
            </w:pPr>
            <w:r w:rsidRPr="007F14CC">
              <w:rPr>
                <w:sz w:val="20"/>
                <w:szCs w:val="20"/>
                <w:lang w:eastAsia="x-none"/>
              </w:rPr>
              <w:t>Regarding the overlaid OFDM sequence(s) of LP-WUS, consider the following options:</w:t>
            </w:r>
          </w:p>
          <w:p w14:paraId="561F6AD3" w14:textId="77777777" w:rsidR="006B7E1F" w:rsidRPr="007F14CC" w:rsidRDefault="006B7E1F" w:rsidP="006B7E1F">
            <w:pPr>
              <w:pStyle w:val="ListParagraph"/>
              <w:numPr>
                <w:ilvl w:val="0"/>
                <w:numId w:val="23"/>
              </w:numPr>
              <w:ind w:leftChars="200" w:left="820"/>
              <w:contextualSpacing w:val="0"/>
              <w:rPr>
                <w:sz w:val="20"/>
                <w:szCs w:val="20"/>
              </w:rPr>
            </w:pPr>
            <w:r w:rsidRPr="007F14CC">
              <w:rPr>
                <w:sz w:val="20"/>
                <w:szCs w:val="20"/>
              </w:rPr>
              <w:t xml:space="preserve">Option 1: Single overlaid sequence is on each OOK </w:t>
            </w:r>
            <w:r w:rsidRPr="007F14CC">
              <w:rPr>
                <w:color w:val="FF0000"/>
                <w:sz w:val="20"/>
                <w:szCs w:val="20"/>
              </w:rPr>
              <w:t>‘ON’</w:t>
            </w:r>
            <w:r w:rsidRPr="007F14CC">
              <w:rPr>
                <w:sz w:val="20"/>
                <w:szCs w:val="20"/>
              </w:rPr>
              <w:t xml:space="preserve"> symbol or OFDM symbol duration. OFDM-based LP-WUR can obtain the whole information bits by the presence of the overlaid sequence.</w:t>
            </w:r>
          </w:p>
          <w:p w14:paraId="0E520B47" w14:textId="77777777" w:rsidR="006B7E1F" w:rsidRPr="007F14CC" w:rsidRDefault="006B7E1F" w:rsidP="006B7E1F">
            <w:pPr>
              <w:pStyle w:val="ListParagraph"/>
              <w:numPr>
                <w:ilvl w:val="0"/>
                <w:numId w:val="23"/>
              </w:numPr>
              <w:ind w:leftChars="200" w:left="820"/>
              <w:contextualSpacing w:val="0"/>
              <w:rPr>
                <w:sz w:val="20"/>
                <w:szCs w:val="20"/>
              </w:rPr>
            </w:pPr>
            <w:r w:rsidRPr="007F14CC">
              <w:rPr>
                <w:sz w:val="20"/>
                <w:szCs w:val="20"/>
              </w:rPr>
              <w:t>Option 1-2: The overlaid OFDM sequence is pre-determined from multiple sequences. This sequence carry NO information bits of LP-WUS. OFDM-based LP-WUR can obtain the whole information bits by the OOK ON/OFF pattern.</w:t>
            </w:r>
          </w:p>
          <w:p w14:paraId="7C876879" w14:textId="77777777" w:rsidR="006B7E1F" w:rsidRPr="007F14CC" w:rsidRDefault="006B7E1F" w:rsidP="006B7E1F">
            <w:pPr>
              <w:pStyle w:val="ListParagraph"/>
              <w:numPr>
                <w:ilvl w:val="0"/>
                <w:numId w:val="23"/>
              </w:numPr>
              <w:ind w:leftChars="200" w:left="820"/>
              <w:contextualSpacing w:val="0"/>
              <w:rPr>
                <w:sz w:val="20"/>
                <w:szCs w:val="20"/>
              </w:rPr>
            </w:pPr>
            <w:r w:rsidRPr="007F14CC">
              <w:rPr>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1BFE74F" w14:textId="77777777" w:rsidR="006B7E1F" w:rsidRPr="007F14CC" w:rsidRDefault="006B7E1F" w:rsidP="006B7E1F">
            <w:pPr>
              <w:pStyle w:val="ListParagraph"/>
              <w:numPr>
                <w:ilvl w:val="0"/>
                <w:numId w:val="23"/>
              </w:numPr>
              <w:ind w:left="1219"/>
              <w:contextualSpacing w:val="0"/>
              <w:rPr>
                <w:sz w:val="20"/>
                <w:szCs w:val="20"/>
              </w:rPr>
            </w:pPr>
            <w:r w:rsidRPr="007F14CC">
              <w:rPr>
                <w:sz w:val="20"/>
                <w:szCs w:val="20"/>
              </w:rPr>
              <w:t xml:space="preserve">Option 2-1: The overlaid OFDM sequence(s) carry part of information bits of LP-WUS. OFDM-based LP-WUR can obtain the whole information bits by OFDM sequence(s) and location of the OFDM sequence(s)/OOK symbols. </w:t>
            </w:r>
          </w:p>
          <w:p w14:paraId="6A19BD8E" w14:textId="77777777" w:rsidR="006B7E1F" w:rsidRPr="007F14CC" w:rsidRDefault="006B7E1F" w:rsidP="006B7E1F">
            <w:pPr>
              <w:pStyle w:val="ListParagraph"/>
              <w:numPr>
                <w:ilvl w:val="0"/>
                <w:numId w:val="24"/>
              </w:numPr>
              <w:ind w:left="1219"/>
              <w:contextualSpacing w:val="0"/>
              <w:rPr>
                <w:sz w:val="20"/>
                <w:szCs w:val="20"/>
              </w:rPr>
            </w:pPr>
            <w:r w:rsidRPr="007F14CC">
              <w:rPr>
                <w:sz w:val="20"/>
                <w:szCs w:val="20"/>
              </w:rPr>
              <w:t>Option 2-2: The overlaid OFDM sequence(s) carry all information bits of LP-WUS. OFDM-based LP-WUR can obtain the whole information bits by the overlaid OFDM sequence(s)</w:t>
            </w:r>
          </w:p>
          <w:p w14:paraId="7889D42A" w14:textId="77777777" w:rsidR="006B7E1F" w:rsidRPr="007F14CC" w:rsidRDefault="006B7E1F" w:rsidP="006B7E1F">
            <w:pPr>
              <w:pStyle w:val="ListParagraph"/>
              <w:numPr>
                <w:ilvl w:val="0"/>
                <w:numId w:val="23"/>
              </w:numPr>
              <w:ind w:leftChars="200" w:left="820"/>
              <w:contextualSpacing w:val="0"/>
              <w:rPr>
                <w:sz w:val="20"/>
                <w:szCs w:val="20"/>
              </w:rPr>
            </w:pPr>
            <w:r w:rsidRPr="007F14CC">
              <w:rPr>
                <w:sz w:val="20"/>
                <w:szCs w:val="20"/>
              </w:rPr>
              <w:t xml:space="preserve">Option 3: One sequence is selected from multiple candidates overlaid OFDM sequences on one or more OOK ‘ON’ symbols, and OFDM-based LP-WUR obtain LP-WUS information at least by overlaid OFDM sequence(s). </w:t>
            </w:r>
          </w:p>
          <w:p w14:paraId="5A9D3875" w14:textId="77777777" w:rsidR="006B7E1F" w:rsidRPr="007F14CC" w:rsidRDefault="006B7E1F" w:rsidP="006B7E1F">
            <w:pPr>
              <w:pStyle w:val="ListParagraph"/>
              <w:numPr>
                <w:ilvl w:val="0"/>
                <w:numId w:val="23"/>
              </w:numPr>
              <w:ind w:leftChars="200" w:left="820"/>
              <w:contextualSpacing w:val="0"/>
              <w:rPr>
                <w:sz w:val="20"/>
                <w:szCs w:val="20"/>
              </w:rPr>
            </w:pPr>
            <w:r w:rsidRPr="007F14CC">
              <w:rPr>
                <w:sz w:val="20"/>
                <w:szCs w:val="20"/>
              </w:rPr>
              <w:t xml:space="preserve">Option 4: Use of modulated overlay sequence with constellation point: overlay sequence acting as a spreading sequence and constellation point carrying information for OFDM-based LP-WUR. </w:t>
            </w:r>
          </w:p>
          <w:p w14:paraId="5C8BBB3E" w14:textId="77777777" w:rsidR="006B7E1F" w:rsidRPr="007F14CC" w:rsidRDefault="006B7E1F" w:rsidP="00EC080C">
            <w:pPr>
              <w:pStyle w:val="ListParagraph"/>
              <w:ind w:left="0"/>
              <w:rPr>
                <w:szCs w:val="20"/>
              </w:rPr>
            </w:pPr>
            <w:r w:rsidRPr="007F14CC">
              <w:rPr>
                <w:sz w:val="20"/>
                <w:szCs w:val="20"/>
              </w:rPr>
              <w:t>Other options are not precluded.</w:t>
            </w:r>
          </w:p>
        </w:tc>
      </w:tr>
    </w:tbl>
    <w:p w14:paraId="1311CAA9" w14:textId="77777777" w:rsidR="006B7E1F" w:rsidRPr="005C6823" w:rsidRDefault="006B7E1F" w:rsidP="006B7E1F">
      <w:pPr>
        <w:ind w:right="-101"/>
        <w:rPr>
          <w:rFonts w:eastAsia="MS Mincho" w:cs="Times New Roman"/>
          <w:szCs w:val="20"/>
        </w:rPr>
      </w:pPr>
      <w:r w:rsidRPr="00C93603">
        <w:rPr>
          <w:rFonts w:eastAsia="SimSun" w:cs="Times New Roman"/>
          <w:szCs w:val="20"/>
        </w:rPr>
        <w:t xml:space="preserve">In our view, the merit to support overlaid sequence for LP-WUS is to allow possible early detection and termination of the processing by LP-WUR to acquire longer sleep duration, rather than to enhance the coverage performance. </w:t>
      </w:r>
      <w:r>
        <w:rPr>
          <w:rFonts w:eastAsia="MS Mincho" w:cs="Times New Roman" w:hint="eastAsia"/>
          <w:szCs w:val="20"/>
        </w:rPr>
        <w:t>Network side handling complexity between OOK or OFDM-based receiver type was raised in RAN [2]. Then WID was concluded as following [</w:t>
      </w:r>
      <w:r>
        <w:rPr>
          <w:rFonts w:eastAsia="MS Mincho" w:cs="Times New Roman"/>
          <w:szCs w:val="20"/>
        </w:rPr>
        <w:t>3</w:t>
      </w:r>
      <w:r>
        <w:rPr>
          <w:rFonts w:eastAsia="MS Mincho" w:cs="Times New Roman" w:hint="eastAsia"/>
          <w:szCs w:val="20"/>
        </w:rPr>
        <w:t xml:space="preserve">]. It means network is not required to distinguish two types of </w:t>
      </w:r>
      <w:r>
        <w:rPr>
          <w:rFonts w:eastAsia="MS Mincho" w:cs="Times New Roman"/>
          <w:szCs w:val="20"/>
        </w:rPr>
        <w:t>receivers</w:t>
      </w:r>
      <w:r>
        <w:rPr>
          <w:rFonts w:eastAsia="MS Mincho" w:cs="Times New Roman" w:hint="eastAsia"/>
          <w:szCs w:val="20"/>
        </w:rPr>
        <w:t>. E</w:t>
      </w:r>
      <w:r w:rsidRPr="00177279">
        <w:rPr>
          <w:rFonts w:eastAsia="MS Mincho" w:cs="Times New Roman"/>
          <w:szCs w:val="20"/>
        </w:rPr>
        <w:t>nhance the coverage performance</w:t>
      </w:r>
      <w:r>
        <w:rPr>
          <w:rFonts w:eastAsia="MS Mincho" w:cs="Times New Roman" w:hint="eastAsia"/>
          <w:szCs w:val="20"/>
        </w:rPr>
        <w:t xml:space="preserve"> specific to OFDM-based receiver type without network identification does not have specific merit as the required resource for LP-WUS needs to be dimensioned to OOK case. Therefore, </w:t>
      </w:r>
      <w:r w:rsidRPr="00C93603">
        <w:rPr>
          <w:rFonts w:eastAsia="SimSun" w:cs="Times New Roman"/>
          <w:szCs w:val="20"/>
        </w:rPr>
        <w:t>termination of the processing by LP-WUR to acquire longer sleep duration</w:t>
      </w:r>
      <w:r>
        <w:rPr>
          <w:rFonts w:eastAsia="MS Mincho" w:cs="Times New Roman" w:hint="eastAsia"/>
          <w:szCs w:val="20"/>
        </w:rPr>
        <w:t xml:space="preserve"> should be used for OFDM-based receiver.</w:t>
      </w:r>
    </w:p>
    <w:p w14:paraId="2C9861D4" w14:textId="77777777" w:rsidR="006B7E1F" w:rsidRDefault="006B7E1F" w:rsidP="006B7E1F">
      <w:pPr>
        <w:ind w:leftChars="100" w:left="200" w:rightChars="-48" w:right="-96"/>
        <w:rPr>
          <w:rFonts w:eastAsia="MS Mincho" w:cs="Times New Roman"/>
          <w:szCs w:val="20"/>
        </w:rPr>
      </w:pPr>
      <w:r w:rsidRPr="00442318">
        <w:rPr>
          <w:rFonts w:eastAsia="SimSun" w:cs="Times New Roman" w:hint="eastAsia"/>
          <w:szCs w:val="20"/>
        </w:rPr>
        <w:t>•</w:t>
      </w:r>
      <w:r w:rsidRPr="00442318">
        <w:rPr>
          <w:rFonts w:eastAsia="SimSun" w:cs="Times New Roman"/>
          <w:szCs w:val="20"/>
        </w:rPr>
        <w:t>The LP-WUS design shall ensure that for IDLE/INACTIVE operation, the same information is delivered irrespective of LP-WUR type. The OFDM sequence can carry information.</w:t>
      </w:r>
    </w:p>
    <w:p w14:paraId="6CEDD0D6" w14:textId="77777777" w:rsidR="006B7E1F" w:rsidRDefault="006B7E1F" w:rsidP="006B7E1F">
      <w:pPr>
        <w:ind w:right="-101"/>
        <w:rPr>
          <w:rFonts w:eastAsia="MS Mincho" w:cs="Times New Roman"/>
          <w:szCs w:val="20"/>
        </w:rPr>
      </w:pPr>
    </w:p>
    <w:p w14:paraId="7A71A53D" w14:textId="77777777" w:rsidR="006B7E1F" w:rsidRDefault="006B7E1F" w:rsidP="006B7E1F">
      <w:pPr>
        <w:ind w:right="-101"/>
        <w:rPr>
          <w:rFonts w:eastAsia="SimSun" w:cs="Times New Roman"/>
          <w:szCs w:val="20"/>
        </w:rPr>
      </w:pPr>
      <w:r>
        <w:rPr>
          <w:rFonts w:eastAsia="SimSun" w:cs="Times New Roman"/>
          <w:szCs w:val="20"/>
        </w:rPr>
        <w:t>Therefore, given this criterion, not all the above options can achieve such merit, while below options may benefit from the early detection.</w:t>
      </w:r>
    </w:p>
    <w:p w14:paraId="74DD0CF8" w14:textId="77777777" w:rsidR="006B7E1F" w:rsidRDefault="006B7E1F" w:rsidP="006B7E1F">
      <w:pPr>
        <w:pStyle w:val="ListParagraph"/>
        <w:numPr>
          <w:ilvl w:val="0"/>
          <w:numId w:val="23"/>
        </w:numPr>
        <w:ind w:right="-101"/>
        <w:rPr>
          <w:rFonts w:eastAsia="SimSun" w:cs="Times New Roman"/>
          <w:szCs w:val="20"/>
        </w:rPr>
      </w:pPr>
      <w:r>
        <w:rPr>
          <w:rFonts w:eastAsia="SimSun" w:cs="Times New Roman"/>
          <w:szCs w:val="20"/>
        </w:rPr>
        <w:t>Option 2-2 is more straightforward to support. The standardization effort is only for the sequence selection.</w:t>
      </w:r>
    </w:p>
    <w:p w14:paraId="5F477104" w14:textId="77777777" w:rsidR="006B7E1F" w:rsidRDefault="006B7E1F" w:rsidP="006B7E1F">
      <w:pPr>
        <w:pStyle w:val="ListParagraph"/>
        <w:numPr>
          <w:ilvl w:val="1"/>
          <w:numId w:val="23"/>
        </w:numPr>
        <w:ind w:right="-101"/>
        <w:rPr>
          <w:rFonts w:eastAsia="SimSun" w:cs="Times New Roman"/>
          <w:szCs w:val="20"/>
        </w:rPr>
      </w:pPr>
      <w:r>
        <w:rPr>
          <w:rFonts w:eastAsia="SimSun" w:cs="Times New Roman"/>
          <w:szCs w:val="20"/>
        </w:rPr>
        <w:t>Option 3 is similar with Option 2-2. If the “one or more OOK ‘ON’ symbols” is at the beginning of all the OOK symbols, early termination is also possible.</w:t>
      </w:r>
    </w:p>
    <w:p w14:paraId="52C78815" w14:textId="77777777" w:rsidR="006B7E1F" w:rsidRDefault="006B7E1F" w:rsidP="006B7E1F">
      <w:pPr>
        <w:pStyle w:val="ListParagraph"/>
        <w:numPr>
          <w:ilvl w:val="0"/>
          <w:numId w:val="23"/>
        </w:numPr>
        <w:ind w:right="-101"/>
        <w:rPr>
          <w:rFonts w:eastAsia="SimSun" w:cs="Times New Roman"/>
          <w:szCs w:val="20"/>
        </w:rPr>
      </w:pPr>
      <w:r>
        <w:rPr>
          <w:rFonts w:eastAsia="SimSun" w:cs="Times New Roman"/>
          <w:szCs w:val="20"/>
        </w:rPr>
        <w:t xml:space="preserve">Option 4 payload modulation on spreading sequence fits to larger payload and less UE multiplexing capacity, compared with Option 2-2 sequence selection. Such comparison is similar with the discussion for PUCCH format 0 in Rel.15. </w:t>
      </w:r>
    </w:p>
    <w:p w14:paraId="4BBC8178" w14:textId="77777777" w:rsidR="006B7E1F" w:rsidRDefault="006B7E1F" w:rsidP="006B7E1F">
      <w:pPr>
        <w:pStyle w:val="ListParagraph"/>
        <w:numPr>
          <w:ilvl w:val="0"/>
          <w:numId w:val="23"/>
        </w:numPr>
        <w:ind w:right="-101"/>
        <w:rPr>
          <w:rFonts w:eastAsia="SimSun" w:cs="Times New Roman"/>
          <w:szCs w:val="20"/>
        </w:rPr>
      </w:pPr>
      <w:r>
        <w:rPr>
          <w:rFonts w:eastAsia="SimSun" w:cs="Times New Roman"/>
          <w:szCs w:val="20"/>
        </w:rPr>
        <w:t xml:space="preserve">However, Option 4 may need more standardization effort, which is from both spreading sequence design and also sequence modulation. The receiver also needs to jointly detect the spreading sequence and the constellation point, which would </w:t>
      </w:r>
      <w:r>
        <w:rPr>
          <w:rFonts w:eastAsia="MS Mincho" w:cs="Times New Roman" w:hint="eastAsia"/>
          <w:szCs w:val="20"/>
        </w:rPr>
        <w:t xml:space="preserve">increase the complexity and </w:t>
      </w:r>
      <w:r>
        <w:rPr>
          <w:rFonts w:eastAsia="SimSun" w:cs="Times New Roman"/>
          <w:szCs w:val="20"/>
        </w:rPr>
        <w:t xml:space="preserve">degrade the performance compared with Option 2-2. </w:t>
      </w:r>
    </w:p>
    <w:p w14:paraId="19BFAB64" w14:textId="77777777" w:rsidR="006B7E1F" w:rsidRDefault="006B7E1F" w:rsidP="006B7E1F">
      <w:pPr>
        <w:ind w:right="-101"/>
        <w:rPr>
          <w:rFonts w:eastAsia="SimSun" w:cs="Times New Roman"/>
          <w:szCs w:val="20"/>
        </w:rPr>
      </w:pPr>
      <w:r>
        <w:rPr>
          <w:rFonts w:eastAsia="SimSun" w:cs="Times New Roman"/>
          <w:szCs w:val="20"/>
        </w:rPr>
        <w:t>Therefore,</w:t>
      </w:r>
    </w:p>
    <w:p w14:paraId="691EEA27" w14:textId="77777777" w:rsidR="006B7E1F" w:rsidRDefault="006B7E1F" w:rsidP="006B7E1F">
      <w:pPr>
        <w:ind w:right="-101"/>
        <w:rPr>
          <w:b/>
          <w:bCs/>
          <w:szCs w:val="20"/>
          <w:lang w:eastAsia="x-none"/>
        </w:rPr>
      </w:pPr>
      <w:r w:rsidRPr="00AD57EC">
        <w:rPr>
          <w:rFonts w:eastAsia="SimSun" w:cs="Times New Roman"/>
          <w:b/>
          <w:bCs/>
          <w:szCs w:val="20"/>
        </w:rPr>
        <w:t xml:space="preserve">Proposal </w:t>
      </w:r>
      <w:r>
        <w:rPr>
          <w:rFonts w:eastAsia="SimSun" w:cs="Times New Roman"/>
          <w:b/>
          <w:bCs/>
          <w:szCs w:val="20"/>
        </w:rPr>
        <w:t>9</w:t>
      </w:r>
      <w:r w:rsidRPr="00AD57EC">
        <w:rPr>
          <w:rFonts w:eastAsia="SimSun" w:cs="Times New Roman"/>
          <w:b/>
          <w:bCs/>
          <w:szCs w:val="20"/>
        </w:rPr>
        <w:t xml:space="preserve">: Option 2-2 should be supported for </w:t>
      </w:r>
      <w:r w:rsidRPr="00AD57EC">
        <w:rPr>
          <w:b/>
          <w:bCs/>
          <w:szCs w:val="20"/>
          <w:lang w:eastAsia="x-none"/>
        </w:rPr>
        <w:t>the overlaid OFDM sequence(s) of LP-WUS.</w:t>
      </w:r>
    </w:p>
    <w:p w14:paraId="6209B74D" w14:textId="77777777" w:rsidR="006B7E1F" w:rsidRPr="00E5009A" w:rsidRDefault="006B7E1F" w:rsidP="006B7E1F">
      <w:pPr>
        <w:pStyle w:val="ListParagraph"/>
        <w:numPr>
          <w:ilvl w:val="0"/>
          <w:numId w:val="23"/>
        </w:numPr>
        <w:ind w:leftChars="200" w:left="820"/>
        <w:contextualSpacing w:val="0"/>
        <w:rPr>
          <w:b/>
          <w:bCs/>
          <w:szCs w:val="20"/>
        </w:rPr>
      </w:pPr>
      <w:r w:rsidRPr="00E5009A">
        <w:rPr>
          <w:b/>
          <w:bCs/>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29C9FCB6" w14:textId="77777777" w:rsidR="006B7E1F" w:rsidRPr="00E5009A" w:rsidRDefault="006B7E1F" w:rsidP="006B7E1F">
      <w:pPr>
        <w:pStyle w:val="ListParagraph"/>
        <w:numPr>
          <w:ilvl w:val="0"/>
          <w:numId w:val="24"/>
        </w:numPr>
        <w:ind w:left="1219"/>
        <w:contextualSpacing w:val="0"/>
        <w:rPr>
          <w:b/>
          <w:bCs/>
          <w:szCs w:val="20"/>
        </w:rPr>
      </w:pPr>
      <w:r w:rsidRPr="00E5009A">
        <w:rPr>
          <w:b/>
          <w:bCs/>
          <w:szCs w:val="20"/>
        </w:rPr>
        <w:t>Option 2-2: The overlaid OFDM sequence(s) carry all information bits of LP-WUS. OFDM-based LP-WUR can obtain the whole information bits by the overlaid OFDM sequence(s)</w:t>
      </w:r>
    </w:p>
    <w:p w14:paraId="5BC3188F" w14:textId="77777777" w:rsidR="006B7E1F" w:rsidRDefault="006B7E1F" w:rsidP="006B7E1F">
      <w:pPr>
        <w:rPr>
          <w:rFonts w:eastAsia="MS Mincho"/>
        </w:rPr>
      </w:pPr>
    </w:p>
    <w:p w14:paraId="66921690" w14:textId="77777777" w:rsidR="006B7E1F" w:rsidRDefault="006B7E1F" w:rsidP="006B7E1F">
      <w:pPr>
        <w:rPr>
          <w:rFonts w:eastAsia="MS Mincho"/>
          <w:b/>
          <w:bCs/>
          <w:u w:val="single"/>
        </w:rPr>
      </w:pPr>
      <w:r w:rsidRPr="005D0FC8">
        <w:rPr>
          <w:rFonts w:eastAsia="MS Mincho"/>
          <w:b/>
          <w:bCs/>
          <w:u w:val="single"/>
        </w:rPr>
        <w:t>On LP-WUS information design</w:t>
      </w:r>
    </w:p>
    <w:p w14:paraId="0D7892BE" w14:textId="77777777" w:rsidR="006B7E1F" w:rsidRPr="006E16C5" w:rsidRDefault="006B7E1F" w:rsidP="006B7E1F">
      <w:pPr>
        <w:rPr>
          <w:rFonts w:eastAsia="MS Mincho"/>
        </w:rPr>
      </w:pPr>
      <w:r w:rsidRPr="005D0FC8">
        <w:rPr>
          <w:rFonts w:eastAsia="MS Mincho"/>
        </w:rPr>
        <w:t>Below agreements were</w:t>
      </w:r>
      <w:r>
        <w:rPr>
          <w:rFonts w:eastAsia="MS Mincho"/>
        </w:rPr>
        <w:t xml:space="preserve"> achieved in the previous meeting regarding the LP-WUS information design.</w:t>
      </w:r>
    </w:p>
    <w:tbl>
      <w:tblPr>
        <w:tblStyle w:val="TableGrid"/>
        <w:tblW w:w="0" w:type="auto"/>
        <w:tblLook w:val="04A0" w:firstRow="1" w:lastRow="0" w:firstColumn="1" w:lastColumn="0" w:noHBand="0" w:noVBand="1"/>
      </w:tblPr>
      <w:tblGrid>
        <w:gridCol w:w="9629"/>
      </w:tblGrid>
      <w:tr w:rsidR="006C5B1C" w14:paraId="58F12982" w14:textId="77777777" w:rsidTr="00EC080C">
        <w:tc>
          <w:tcPr>
            <w:tcW w:w="9629" w:type="dxa"/>
          </w:tcPr>
          <w:p w14:paraId="65A2433C" w14:textId="77777777" w:rsidR="006B7E1F" w:rsidRPr="00583758" w:rsidRDefault="006B7E1F" w:rsidP="00EC080C">
            <w:pPr>
              <w:rPr>
                <w:lang w:val="en-US"/>
              </w:rPr>
            </w:pPr>
            <w:r w:rsidRPr="00772D92">
              <w:rPr>
                <w:b/>
                <w:bCs/>
                <w:highlight w:val="green"/>
                <w:lang w:val="en-GB"/>
              </w:rPr>
              <w:t>Agreement</w:t>
            </w:r>
          </w:p>
          <w:p w14:paraId="1CFA4830" w14:textId="77777777" w:rsidR="006B7E1F" w:rsidRPr="00583758" w:rsidRDefault="006B7E1F" w:rsidP="00EC080C">
            <w:pPr>
              <w:rPr>
                <w:lang w:val="en-US"/>
              </w:rPr>
            </w:pPr>
            <w:r w:rsidRPr="00583758">
              <w:rPr>
                <w:lang w:val="en-GB"/>
              </w:rPr>
              <w:t xml:space="preserve">Regarding the LP-WUS information to trigger PDCCH monitoring of RRC connected UEs (for non-CA case), select at least one from the following </w:t>
            </w:r>
          </w:p>
          <w:p w14:paraId="48B028C9" w14:textId="77777777" w:rsidR="0070648C" w:rsidRPr="00583758" w:rsidRDefault="0070648C" w:rsidP="006B7E1F">
            <w:pPr>
              <w:numPr>
                <w:ilvl w:val="0"/>
                <w:numId w:val="43"/>
              </w:numPr>
              <w:rPr>
                <w:lang w:val="en-US"/>
              </w:rPr>
            </w:pPr>
            <w:r w:rsidRPr="00583758">
              <w:rPr>
                <w:lang w:val="en-GB"/>
              </w:rPr>
              <w:t>Option 1: A bitmap with each bit corresponding to [one or more] UEs</w:t>
            </w:r>
          </w:p>
          <w:p w14:paraId="29198E92" w14:textId="77777777" w:rsidR="0070648C" w:rsidRPr="00583758" w:rsidRDefault="0070648C" w:rsidP="006B7E1F">
            <w:pPr>
              <w:numPr>
                <w:ilvl w:val="0"/>
                <w:numId w:val="43"/>
              </w:numPr>
              <w:rPr>
                <w:lang w:val="en-US"/>
              </w:rPr>
            </w:pPr>
            <w:r w:rsidRPr="00583758">
              <w:rPr>
                <w:lang w:val="en-GB"/>
              </w:rPr>
              <w:t>Option 3: A codepoint value corresponding to [one or more] UEs</w:t>
            </w:r>
          </w:p>
          <w:p w14:paraId="547F51ED" w14:textId="77777777" w:rsidR="0070648C" w:rsidRPr="00583758" w:rsidRDefault="0070648C" w:rsidP="006B7E1F">
            <w:pPr>
              <w:numPr>
                <w:ilvl w:val="0"/>
                <w:numId w:val="43"/>
              </w:numPr>
              <w:rPr>
                <w:lang w:val="en-US"/>
              </w:rPr>
            </w:pPr>
            <w:r w:rsidRPr="00583758">
              <w:rPr>
                <w:lang w:val="en-GB"/>
              </w:rPr>
              <w:t>FFS details for extension of option 1 and/or 3 when UE is configured with CA</w:t>
            </w:r>
          </w:p>
          <w:p w14:paraId="3376D79A" w14:textId="77777777" w:rsidR="006B7E1F" w:rsidRPr="00583758" w:rsidRDefault="006B7E1F" w:rsidP="00EC080C">
            <w:pPr>
              <w:rPr>
                <w:lang w:val="en-US"/>
              </w:rPr>
            </w:pPr>
            <w:r w:rsidRPr="00772D92">
              <w:rPr>
                <w:b/>
                <w:bCs/>
                <w:highlight w:val="green"/>
                <w:lang w:val="en-GB"/>
              </w:rPr>
              <w:t>Agreement</w:t>
            </w:r>
          </w:p>
          <w:p w14:paraId="7139F500" w14:textId="77777777" w:rsidR="006B7E1F" w:rsidRPr="00583758" w:rsidRDefault="006B7E1F" w:rsidP="00EC080C">
            <w:pPr>
              <w:rPr>
                <w:lang w:val="en-US"/>
              </w:rPr>
            </w:pPr>
            <w:r w:rsidRPr="00583758">
              <w:rPr>
                <w:lang w:val="en-GB"/>
              </w:rPr>
              <w:t>For RRC idle/inactive state, support the following option for at least indicating subgroup information using LP-WUS:</w:t>
            </w:r>
          </w:p>
          <w:p w14:paraId="5778FAD5" w14:textId="77777777" w:rsidR="0070648C" w:rsidRPr="00583758" w:rsidRDefault="0070648C" w:rsidP="006B7E1F">
            <w:pPr>
              <w:numPr>
                <w:ilvl w:val="0"/>
                <w:numId w:val="44"/>
              </w:numPr>
              <w:rPr>
                <w:lang w:val="en-US"/>
              </w:rPr>
            </w:pPr>
            <w:r w:rsidRPr="00583758">
              <w:rPr>
                <w:lang w:val="en-GB"/>
              </w:rPr>
              <w:t>Option 2: A LP-WUS indicates a codepoint value corresponding to one or more subgroup(s) from N subgroups for part of, one or more POs</w:t>
            </w:r>
          </w:p>
          <w:p w14:paraId="573BA4B4" w14:textId="77777777" w:rsidR="0070648C" w:rsidRPr="00583758" w:rsidRDefault="0070648C" w:rsidP="006B7E1F">
            <w:pPr>
              <w:numPr>
                <w:ilvl w:val="1"/>
                <w:numId w:val="44"/>
              </w:numPr>
              <w:rPr>
                <w:lang w:val="en-US"/>
              </w:rPr>
            </w:pPr>
            <w:r w:rsidRPr="00583758">
              <w:rPr>
                <w:lang w:val="en-GB"/>
              </w:rPr>
              <w:t>UE monitoring one or more MOs (up to X MOs) for the same beam within an LO is supported</w:t>
            </w:r>
          </w:p>
          <w:p w14:paraId="262A79BD" w14:textId="77777777" w:rsidR="006B7E1F" w:rsidRPr="00772D92" w:rsidRDefault="0070648C" w:rsidP="006B7E1F">
            <w:pPr>
              <w:numPr>
                <w:ilvl w:val="2"/>
                <w:numId w:val="44"/>
              </w:numPr>
              <w:rPr>
                <w:lang w:val="en-US"/>
              </w:rPr>
            </w:pPr>
            <w:r w:rsidRPr="00583758">
              <w:rPr>
                <w:lang w:val="en-GB"/>
              </w:rPr>
              <w:t>Value of X is larger than 1. FFS on additional details of X.</w:t>
            </w:r>
          </w:p>
        </w:tc>
      </w:tr>
    </w:tbl>
    <w:p w14:paraId="2D4B5431" w14:textId="77777777" w:rsidR="006B7E1F" w:rsidRDefault="006B7E1F" w:rsidP="006B7E1F">
      <w:pPr>
        <w:rPr>
          <w:rFonts w:eastAsia="MS Mincho"/>
        </w:rPr>
      </w:pPr>
      <w:r>
        <w:rPr>
          <w:rFonts w:eastAsia="MS Mincho"/>
        </w:rPr>
        <w:t>Our views on the pros/cons of bitmap VS. codepoint are summarized in the Table.1. Furthermore:</w:t>
      </w:r>
    </w:p>
    <w:p w14:paraId="3DE9B9D6" w14:textId="77777777" w:rsidR="006B7E1F" w:rsidRPr="005D0FC8" w:rsidRDefault="006B7E1F" w:rsidP="006B7E1F">
      <w:pPr>
        <w:pStyle w:val="ListParagraph"/>
        <w:numPr>
          <w:ilvl w:val="0"/>
          <w:numId w:val="32"/>
        </w:numPr>
        <w:tabs>
          <w:tab w:val="clear" w:pos="720"/>
          <w:tab w:val="num" w:pos="360"/>
        </w:tabs>
        <w:ind w:left="360"/>
        <w:rPr>
          <w:rFonts w:eastAsia="MS Mincho"/>
        </w:rPr>
      </w:pPr>
      <w:r w:rsidRPr="005D0FC8">
        <w:rPr>
          <w:rFonts w:eastAsia="MS Mincho"/>
        </w:rPr>
        <w:t>When smaller number of UEs or UE groups are indicated, bitmap can be simpler solution.</w:t>
      </w:r>
    </w:p>
    <w:p w14:paraId="4A8B1F02" w14:textId="77777777" w:rsidR="006B7E1F" w:rsidRPr="005D0FC8" w:rsidRDefault="006B7E1F" w:rsidP="006B7E1F">
      <w:pPr>
        <w:pStyle w:val="ListParagraph"/>
        <w:numPr>
          <w:ilvl w:val="0"/>
          <w:numId w:val="32"/>
        </w:numPr>
        <w:tabs>
          <w:tab w:val="clear" w:pos="720"/>
          <w:tab w:val="num" w:pos="360"/>
        </w:tabs>
        <w:ind w:left="360"/>
        <w:rPr>
          <w:rFonts w:eastAsia="MS Mincho"/>
        </w:rPr>
      </w:pPr>
      <w:r w:rsidRPr="005D0FC8">
        <w:rPr>
          <w:rFonts w:eastAsia="MS Mincho"/>
        </w:rPr>
        <w:t>When larger number of UEs or UE groups are indicated, codepoint may be tradeoff between flexibility and overhead</w:t>
      </w:r>
    </w:p>
    <w:p w14:paraId="56316884" w14:textId="77777777" w:rsidR="006B7E1F" w:rsidRPr="005D0FC8" w:rsidRDefault="006B7E1F" w:rsidP="006B7E1F">
      <w:pPr>
        <w:pStyle w:val="ListParagraph"/>
        <w:numPr>
          <w:ilvl w:val="0"/>
          <w:numId w:val="32"/>
        </w:numPr>
        <w:tabs>
          <w:tab w:val="clear" w:pos="720"/>
          <w:tab w:val="num" w:pos="360"/>
        </w:tabs>
        <w:ind w:left="360"/>
        <w:rPr>
          <w:rFonts w:eastAsia="MS Mincho"/>
        </w:rPr>
      </w:pPr>
      <w:r w:rsidRPr="005D0FC8">
        <w:rPr>
          <w:rFonts w:eastAsia="MS Mincho"/>
        </w:rPr>
        <w:t xml:space="preserve">CONNECTED mode operation for LP-WUS foresees smaller number of UEs/UE group(s) for a particular </w:t>
      </w:r>
      <w:r>
        <w:rPr>
          <w:rFonts w:eastAsia="MS Mincho"/>
        </w:rPr>
        <w:t>MO</w:t>
      </w:r>
      <w:r w:rsidRPr="005D0FC8">
        <w:rPr>
          <w:rFonts w:eastAsia="MS Mincho"/>
        </w:rPr>
        <w:t xml:space="preserve">, as more flexible RRC configuration of LP-WUS resource is possible. </w:t>
      </w:r>
    </w:p>
    <w:p w14:paraId="40837329" w14:textId="77777777" w:rsidR="006B7E1F" w:rsidRDefault="006B7E1F" w:rsidP="006B7E1F">
      <w:pPr>
        <w:pStyle w:val="ListParagraph"/>
        <w:numPr>
          <w:ilvl w:val="0"/>
          <w:numId w:val="32"/>
        </w:numPr>
        <w:tabs>
          <w:tab w:val="clear" w:pos="720"/>
          <w:tab w:val="num" w:pos="360"/>
        </w:tabs>
        <w:ind w:left="360"/>
        <w:rPr>
          <w:rFonts w:eastAsia="MS Mincho"/>
        </w:rPr>
      </w:pPr>
      <w:r w:rsidRPr="00C10BF8">
        <w:rPr>
          <w:rFonts w:eastAsia="MS Mincho"/>
        </w:rPr>
        <w:t>Although codepoint was agreed for DLE/INACTIVE mode operation, it may not fit to the case for CONNECTED mode. As all the UEs/UE groups(s) within a whole tracking area need to be handled in each cell, codepoint is suitable to cover larger granularity of UE groups, considering the tradeoff of overhead and flexibility</w:t>
      </w:r>
      <w:r w:rsidRPr="005D0FC8">
        <w:rPr>
          <w:rFonts w:eastAsia="MS Mincho"/>
        </w:rPr>
        <w:t>.</w:t>
      </w:r>
      <w:r>
        <w:rPr>
          <w:rFonts w:eastAsia="MS Mincho"/>
        </w:rPr>
        <w:t xml:space="preserve"> However, it is not the same case for CONNECTED mode.</w:t>
      </w:r>
    </w:p>
    <w:p w14:paraId="0DE5B241" w14:textId="77777777" w:rsidR="006B7E1F" w:rsidRPr="00772D92" w:rsidRDefault="006B7E1F" w:rsidP="006B7E1F">
      <w:pPr>
        <w:jc w:val="center"/>
        <w:rPr>
          <w:rFonts w:eastAsia="MS Mincho"/>
          <w:b/>
          <w:bCs/>
        </w:rPr>
      </w:pPr>
      <w:r w:rsidRPr="00772D92">
        <w:rPr>
          <w:rFonts w:eastAsia="MS Mincho"/>
          <w:b/>
          <w:bCs/>
        </w:rPr>
        <w:t>Table.1 Pros and Cons for bitmap and codepoint design for LP-WUS info triggering PDCCH monitoring</w:t>
      </w:r>
    </w:p>
    <w:tbl>
      <w:tblPr>
        <w:tblStyle w:val="TableGrid"/>
        <w:tblW w:w="0" w:type="auto"/>
        <w:tblLook w:val="04A0" w:firstRow="1" w:lastRow="0" w:firstColumn="1" w:lastColumn="0" w:noHBand="0" w:noVBand="1"/>
      </w:tblPr>
      <w:tblGrid>
        <w:gridCol w:w="2232"/>
        <w:gridCol w:w="2954"/>
        <w:gridCol w:w="2215"/>
        <w:gridCol w:w="2228"/>
      </w:tblGrid>
      <w:tr w:rsidR="00210554" w:rsidRPr="00006F1B" w14:paraId="112CD7A7" w14:textId="77777777" w:rsidTr="00EC080C">
        <w:tc>
          <w:tcPr>
            <w:tcW w:w="2232" w:type="dxa"/>
          </w:tcPr>
          <w:p w14:paraId="3FF43098" w14:textId="77777777" w:rsidR="006B7E1F" w:rsidRPr="00107DA5" w:rsidRDefault="006B7E1F" w:rsidP="00EC080C">
            <w:pPr>
              <w:rPr>
                <w:rFonts w:eastAsia="MS Mincho"/>
              </w:rPr>
            </w:pPr>
            <w:r w:rsidRPr="00107DA5">
              <w:rPr>
                <w:rFonts w:eastAsia="MS Mincho"/>
                <w:b/>
                <w:bCs/>
                <w:lang w:val="en-GB"/>
              </w:rPr>
              <w:lastRenderedPageBreak/>
              <w:t xml:space="preserve">LP-WUS info for PDCCH monitoring triggering </w:t>
            </w:r>
          </w:p>
          <w:p w14:paraId="15F90DEA" w14:textId="77777777" w:rsidR="006B7E1F" w:rsidRPr="00772D92" w:rsidRDefault="006B7E1F" w:rsidP="00EC080C">
            <w:pPr>
              <w:rPr>
                <w:rFonts w:eastAsia="MS Mincho"/>
                <w:sz w:val="20"/>
                <w:lang w:eastAsia="zh-CN"/>
              </w:rPr>
            </w:pPr>
          </w:p>
        </w:tc>
        <w:tc>
          <w:tcPr>
            <w:tcW w:w="2954" w:type="dxa"/>
          </w:tcPr>
          <w:p w14:paraId="0E97838E" w14:textId="77777777" w:rsidR="006B7E1F" w:rsidRPr="00772D92" w:rsidRDefault="006B7E1F" w:rsidP="00EC080C">
            <w:pPr>
              <w:rPr>
                <w:rFonts w:eastAsia="MS Mincho"/>
                <w:sz w:val="20"/>
                <w:lang w:val="en-US" w:eastAsia="zh-CN"/>
              </w:rPr>
            </w:pPr>
            <w:r>
              <w:rPr>
                <w:rFonts w:eastAsia="MS Mincho"/>
                <w:sz w:val="20"/>
                <w:lang w:val="en-US" w:eastAsia="zh-CN"/>
              </w:rPr>
              <w:t>Pros</w:t>
            </w:r>
          </w:p>
        </w:tc>
        <w:tc>
          <w:tcPr>
            <w:tcW w:w="2215" w:type="dxa"/>
          </w:tcPr>
          <w:p w14:paraId="659EA53E" w14:textId="77777777" w:rsidR="006B7E1F" w:rsidRPr="00772D92" w:rsidRDefault="006B7E1F" w:rsidP="00EC080C">
            <w:pPr>
              <w:rPr>
                <w:rFonts w:eastAsia="MS Mincho"/>
                <w:sz w:val="20"/>
                <w:lang w:val="en-US" w:eastAsia="zh-CN"/>
              </w:rPr>
            </w:pPr>
            <w:r>
              <w:rPr>
                <w:rFonts w:eastAsia="MS Mincho"/>
                <w:sz w:val="20"/>
                <w:lang w:val="en-US" w:eastAsia="zh-CN"/>
              </w:rPr>
              <w:t>Cons</w:t>
            </w:r>
          </w:p>
        </w:tc>
        <w:tc>
          <w:tcPr>
            <w:tcW w:w="2228" w:type="dxa"/>
          </w:tcPr>
          <w:p w14:paraId="12362061" w14:textId="77777777" w:rsidR="006B7E1F" w:rsidRPr="00772D92" w:rsidRDefault="006B7E1F" w:rsidP="00EC080C">
            <w:pPr>
              <w:rPr>
                <w:rFonts w:eastAsia="MS Mincho"/>
                <w:sz w:val="20"/>
                <w:lang w:val="en-US" w:eastAsia="zh-CN"/>
              </w:rPr>
            </w:pPr>
            <w:r>
              <w:rPr>
                <w:rFonts w:eastAsia="MS Mincho"/>
                <w:sz w:val="20"/>
                <w:lang w:val="en-US" w:eastAsia="zh-CN"/>
              </w:rPr>
              <w:t>Comments</w:t>
            </w:r>
          </w:p>
        </w:tc>
      </w:tr>
      <w:tr w:rsidR="00210554" w:rsidRPr="00006F1B" w14:paraId="278C4BDD" w14:textId="77777777" w:rsidTr="00EC080C">
        <w:tc>
          <w:tcPr>
            <w:tcW w:w="2232" w:type="dxa"/>
          </w:tcPr>
          <w:p w14:paraId="23E2C9D3" w14:textId="77777777" w:rsidR="006B7E1F" w:rsidRPr="00772D92" w:rsidRDefault="006B7E1F" w:rsidP="00EC080C">
            <w:pPr>
              <w:rPr>
                <w:rFonts w:eastAsia="MS Mincho"/>
                <w:sz w:val="20"/>
                <w:lang w:val="en-US" w:eastAsia="zh-CN"/>
              </w:rPr>
            </w:pPr>
            <w:r>
              <w:rPr>
                <w:rFonts w:eastAsia="MS Mincho"/>
                <w:sz w:val="20"/>
                <w:lang w:val="en-US" w:eastAsia="zh-CN"/>
              </w:rPr>
              <w:t>Bitmap</w:t>
            </w:r>
          </w:p>
        </w:tc>
        <w:tc>
          <w:tcPr>
            <w:tcW w:w="2954" w:type="dxa"/>
          </w:tcPr>
          <w:p w14:paraId="4E655C39"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Refined/smaller granularity of UE/UE groups when the number of candidate UEs/UE groups is not large</w:t>
            </w:r>
          </w:p>
          <w:p w14:paraId="218FD5DE" w14:textId="77777777" w:rsidR="006B7E1F" w:rsidRDefault="006B7E1F" w:rsidP="006B7E1F">
            <w:pPr>
              <w:numPr>
                <w:ilvl w:val="0"/>
                <w:numId w:val="12"/>
              </w:numPr>
              <w:ind w:left="360"/>
              <w:rPr>
                <w:rFonts w:eastAsia="Yu Mincho"/>
                <w:sz w:val="20"/>
                <w:szCs w:val="20"/>
              </w:rPr>
            </w:pPr>
            <w:r w:rsidRPr="00772D92">
              <w:rPr>
                <w:rFonts w:eastAsia="Yu Mincho"/>
                <w:sz w:val="20"/>
                <w:szCs w:val="20"/>
              </w:rPr>
              <w:t>Less specification effect</w:t>
            </w:r>
          </w:p>
          <w:p w14:paraId="260C735A"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When extending to CA, it is simpler to use bitmap for cell or cell group</w:t>
            </w:r>
          </w:p>
        </w:tc>
        <w:tc>
          <w:tcPr>
            <w:tcW w:w="2215" w:type="dxa"/>
          </w:tcPr>
          <w:p w14:paraId="46B20508"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Larger overhead when the number of candidate UEs/UE groups is large</w:t>
            </w:r>
          </w:p>
        </w:tc>
        <w:tc>
          <w:tcPr>
            <w:tcW w:w="2228" w:type="dxa"/>
          </w:tcPr>
          <w:p w14:paraId="3677ECBB"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If the required indication capacity is not large, bitmap is simpler solution.</w:t>
            </w:r>
          </w:p>
        </w:tc>
      </w:tr>
      <w:tr w:rsidR="00210554" w:rsidRPr="00006F1B" w14:paraId="7CC86B31" w14:textId="77777777" w:rsidTr="00EC080C">
        <w:tc>
          <w:tcPr>
            <w:tcW w:w="2232" w:type="dxa"/>
          </w:tcPr>
          <w:p w14:paraId="6C2B64F8" w14:textId="77777777" w:rsidR="006B7E1F" w:rsidRPr="00772D92" w:rsidRDefault="006B7E1F" w:rsidP="00EC080C">
            <w:pPr>
              <w:rPr>
                <w:rFonts w:eastAsia="MS Mincho"/>
                <w:sz w:val="20"/>
                <w:lang w:val="en-US" w:eastAsia="zh-CN"/>
              </w:rPr>
            </w:pPr>
            <w:r>
              <w:rPr>
                <w:rFonts w:eastAsia="MS Mincho"/>
                <w:sz w:val="20"/>
                <w:lang w:val="en-US" w:eastAsia="zh-CN"/>
              </w:rPr>
              <w:t>Codepoint</w:t>
            </w:r>
          </w:p>
        </w:tc>
        <w:tc>
          <w:tcPr>
            <w:tcW w:w="2954" w:type="dxa"/>
          </w:tcPr>
          <w:p w14:paraId="57CD70E2"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By RRC configuration, the indication per codepoint is flexible in terms of the target UEs/UE groups.</w:t>
            </w:r>
          </w:p>
          <w:p w14:paraId="7F70726D"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Less overhead on the indication if efficient grouping is done by RRC configuration of codepoints</w:t>
            </w:r>
          </w:p>
        </w:tc>
        <w:tc>
          <w:tcPr>
            <w:tcW w:w="2215" w:type="dxa"/>
          </w:tcPr>
          <w:p w14:paraId="17E2C81F"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More specification eff</w:t>
            </w:r>
            <w:r>
              <w:rPr>
                <w:rFonts w:eastAsia="Yu Mincho"/>
                <w:sz w:val="20"/>
                <w:szCs w:val="20"/>
              </w:rPr>
              <w:t>or</w:t>
            </w:r>
            <w:r w:rsidRPr="00772D92">
              <w:rPr>
                <w:rFonts w:eastAsia="Yu Mincho"/>
                <w:sz w:val="20"/>
                <w:szCs w:val="20"/>
              </w:rPr>
              <w:t xml:space="preserve">ts but </w:t>
            </w:r>
            <w:r>
              <w:rPr>
                <w:rFonts w:eastAsia="Yu Mincho"/>
                <w:sz w:val="20"/>
                <w:szCs w:val="20"/>
              </w:rPr>
              <w:t>one</w:t>
            </w:r>
            <w:r w:rsidRPr="00772D92">
              <w:rPr>
                <w:rFonts w:eastAsia="Yu Mincho"/>
                <w:sz w:val="20"/>
                <w:szCs w:val="20"/>
              </w:rPr>
              <w:t xml:space="preserve"> would argue differently that the framework is same with IDLE/INACTIVE U</w:t>
            </w:r>
            <w:r>
              <w:rPr>
                <w:rFonts w:eastAsia="Yu Mincho"/>
                <w:sz w:val="20"/>
                <w:szCs w:val="20"/>
              </w:rPr>
              <w:t>E</w:t>
            </w:r>
            <w:r w:rsidRPr="00772D92">
              <w:rPr>
                <w:rFonts w:eastAsia="Yu Mincho"/>
                <w:sz w:val="20"/>
                <w:szCs w:val="20"/>
              </w:rPr>
              <w:t>s</w:t>
            </w:r>
            <w:r>
              <w:rPr>
                <w:rFonts w:eastAsia="Yu Mincho"/>
                <w:sz w:val="20"/>
                <w:szCs w:val="20"/>
              </w:rPr>
              <w:t xml:space="preserve"> s</w:t>
            </w:r>
            <w:r w:rsidRPr="00772D92">
              <w:rPr>
                <w:rFonts w:eastAsia="Yu Mincho"/>
                <w:sz w:val="20"/>
                <w:szCs w:val="20"/>
              </w:rPr>
              <w:t>o the eff</w:t>
            </w:r>
            <w:r>
              <w:rPr>
                <w:rFonts w:eastAsia="Yu Mincho"/>
                <w:sz w:val="20"/>
                <w:szCs w:val="20"/>
              </w:rPr>
              <w:t>or</w:t>
            </w:r>
            <w:r w:rsidRPr="00772D92">
              <w:rPr>
                <w:rFonts w:eastAsia="Yu Mincho"/>
                <w:sz w:val="20"/>
                <w:szCs w:val="20"/>
              </w:rPr>
              <w:t>t</w:t>
            </w:r>
            <w:r>
              <w:rPr>
                <w:rFonts w:eastAsia="Yu Mincho"/>
                <w:sz w:val="20"/>
                <w:szCs w:val="20"/>
              </w:rPr>
              <w:t>s</w:t>
            </w:r>
            <w:r w:rsidRPr="00772D92">
              <w:rPr>
                <w:rFonts w:eastAsia="Yu Mincho"/>
                <w:sz w:val="20"/>
                <w:szCs w:val="20"/>
              </w:rPr>
              <w:t xml:space="preserve"> could be less</w:t>
            </w:r>
            <w:r>
              <w:rPr>
                <w:rFonts w:eastAsia="Yu Mincho"/>
                <w:sz w:val="20"/>
                <w:szCs w:val="20"/>
              </w:rPr>
              <w:t>.</w:t>
            </w:r>
          </w:p>
        </w:tc>
        <w:tc>
          <w:tcPr>
            <w:tcW w:w="2228" w:type="dxa"/>
          </w:tcPr>
          <w:p w14:paraId="7223FEF0"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If the required indication needs to cover large range number of UEs, codepoint is more flexible.</w:t>
            </w:r>
          </w:p>
          <w:p w14:paraId="69F8276F" w14:textId="77777777" w:rsidR="006B7E1F" w:rsidRPr="00772D92" w:rsidRDefault="006B7E1F" w:rsidP="006B7E1F">
            <w:pPr>
              <w:numPr>
                <w:ilvl w:val="0"/>
                <w:numId w:val="12"/>
              </w:numPr>
              <w:ind w:left="360"/>
              <w:rPr>
                <w:rFonts w:eastAsia="Yu Mincho"/>
                <w:sz w:val="20"/>
                <w:szCs w:val="20"/>
              </w:rPr>
            </w:pPr>
            <w:r w:rsidRPr="00772D92">
              <w:rPr>
                <w:rFonts w:eastAsia="Yu Mincho"/>
                <w:sz w:val="20"/>
                <w:szCs w:val="20"/>
              </w:rPr>
              <w:t>Whether UE receiver side can enjoy the benefit of unified design with IDLE/INACTVE is not obvious, as neither design requires complicated decoding and processing.</w:t>
            </w:r>
          </w:p>
        </w:tc>
      </w:tr>
    </w:tbl>
    <w:p w14:paraId="33B98A5F" w14:textId="77777777" w:rsidR="006B7E1F" w:rsidRDefault="006B7E1F" w:rsidP="006B7E1F">
      <w:pPr>
        <w:rPr>
          <w:rFonts w:eastAsia="MS Mincho"/>
        </w:rPr>
      </w:pPr>
      <w:r>
        <w:rPr>
          <w:rFonts w:eastAsia="MS Mincho"/>
        </w:rPr>
        <w:t xml:space="preserve">Therefore, </w:t>
      </w:r>
    </w:p>
    <w:p w14:paraId="6FFE2983" w14:textId="15148D3C" w:rsidR="006B7E1F" w:rsidRPr="00577542" w:rsidRDefault="006B7E1F" w:rsidP="006B7E1F">
      <w:pPr>
        <w:rPr>
          <w:rFonts w:eastAsia="MS Mincho"/>
          <w:b/>
          <w:bCs/>
        </w:rPr>
      </w:pPr>
      <w:r w:rsidRPr="005D0FC8">
        <w:rPr>
          <w:rFonts w:eastAsia="MS Mincho"/>
          <w:b/>
          <w:bCs/>
        </w:rPr>
        <w:t xml:space="preserve">Proposal </w:t>
      </w:r>
      <w:r>
        <w:rPr>
          <w:rFonts w:eastAsia="MS Mincho"/>
          <w:b/>
          <w:bCs/>
        </w:rPr>
        <w:t>10</w:t>
      </w:r>
      <w:r w:rsidRPr="005D0FC8">
        <w:rPr>
          <w:rFonts w:eastAsia="MS Mincho"/>
          <w:b/>
          <w:bCs/>
        </w:rPr>
        <w:t xml:space="preserve">: </w:t>
      </w:r>
      <w:r w:rsidRPr="00577542">
        <w:rPr>
          <w:rFonts w:eastAsia="MS Mincho"/>
          <w:b/>
          <w:bCs/>
        </w:rPr>
        <w:t xml:space="preserve">for CONNECTED LP-WUS, we support multiple bit blocks, each of which is a bitmap, where each bit points to one or more UEs. Each block can refer to one or more CCs. </w:t>
      </w:r>
    </w:p>
    <w:p w14:paraId="73874454" w14:textId="77777777" w:rsidR="00751625" w:rsidRPr="00535291" w:rsidRDefault="00751625" w:rsidP="00535291">
      <w:pPr>
        <w:rPr>
          <w:rFonts w:eastAsia="MS Mincho"/>
        </w:rPr>
      </w:pPr>
    </w:p>
    <w:p w14:paraId="7A53AE0C" w14:textId="2309E9EA" w:rsidR="00535291" w:rsidRDefault="00535291" w:rsidP="00535291">
      <w:pPr>
        <w:pStyle w:val="Heading3"/>
        <w:rPr>
          <w:lang w:eastAsia="ja-JP"/>
        </w:rPr>
      </w:pPr>
      <w:r>
        <w:rPr>
          <w:rFonts w:hint="eastAsia"/>
          <w:lang w:eastAsia="ja-JP"/>
        </w:rPr>
        <w:t>On LP-SS design</w:t>
      </w:r>
    </w:p>
    <w:p w14:paraId="1B152D83" w14:textId="77777777" w:rsidR="00BF4D9E" w:rsidRPr="003F16A6" w:rsidRDefault="00BF4D9E" w:rsidP="00BF4D9E">
      <w:pPr>
        <w:pStyle w:val="Proposal"/>
        <w:numPr>
          <w:ilvl w:val="0"/>
          <w:numId w:val="0"/>
        </w:numPr>
        <w:rPr>
          <w:rFonts w:cs="Times New Roman"/>
          <w:b w:val="0"/>
          <w:bCs w:val="0"/>
          <w:szCs w:val="20"/>
          <w:lang w:eastAsia="en-US"/>
        </w:rPr>
      </w:pPr>
      <w:r w:rsidRPr="003F16A6">
        <w:rPr>
          <w:rFonts w:cs="Times New Roman"/>
          <w:b w:val="0"/>
          <w:bCs w:val="0"/>
          <w:szCs w:val="20"/>
          <w:lang w:eastAsia="en-US"/>
        </w:rPr>
        <w:t xml:space="preserve">In </w:t>
      </w:r>
      <w:r>
        <w:rPr>
          <w:rFonts w:cs="Times New Roman"/>
          <w:b w:val="0"/>
          <w:bCs w:val="0"/>
          <w:szCs w:val="20"/>
          <w:lang w:eastAsia="en-US"/>
        </w:rPr>
        <w:t>RAN1#116-bis meeting, below agreements were achieved for LP-SS design.</w:t>
      </w:r>
    </w:p>
    <w:tbl>
      <w:tblPr>
        <w:tblStyle w:val="TableGrid"/>
        <w:tblW w:w="0" w:type="auto"/>
        <w:tblLook w:val="04A0" w:firstRow="1" w:lastRow="0" w:firstColumn="1" w:lastColumn="0" w:noHBand="0" w:noVBand="1"/>
      </w:tblPr>
      <w:tblGrid>
        <w:gridCol w:w="9629"/>
      </w:tblGrid>
      <w:tr w:rsidR="00210554" w14:paraId="76C82772" w14:textId="77777777" w:rsidTr="00EC080C">
        <w:trPr>
          <w:trHeight w:val="1709"/>
        </w:trPr>
        <w:tc>
          <w:tcPr>
            <w:tcW w:w="9629" w:type="dxa"/>
          </w:tcPr>
          <w:p w14:paraId="167FC4C6" w14:textId="77777777" w:rsidR="00BF4D9E" w:rsidRPr="005F1EFA" w:rsidRDefault="00BF4D9E" w:rsidP="00EC080C">
            <w:pPr>
              <w:rPr>
                <w:b/>
                <w:bCs/>
                <w:sz w:val="20"/>
                <w:szCs w:val="20"/>
                <w:highlight w:val="darkYellow"/>
                <w:lang w:eastAsia="x-none"/>
              </w:rPr>
            </w:pPr>
            <w:r w:rsidRPr="005F1EFA">
              <w:rPr>
                <w:b/>
                <w:bCs/>
                <w:sz w:val="20"/>
                <w:szCs w:val="20"/>
                <w:highlight w:val="darkYellow"/>
                <w:lang w:eastAsia="x-none"/>
              </w:rPr>
              <w:t>Working Assumption</w:t>
            </w:r>
          </w:p>
          <w:p w14:paraId="3EAC8CAA" w14:textId="77777777" w:rsidR="00BF4D9E" w:rsidRPr="005F1EFA" w:rsidRDefault="00BF4D9E" w:rsidP="00EC080C">
            <w:pPr>
              <w:rPr>
                <w:sz w:val="20"/>
                <w:szCs w:val="20"/>
                <w:lang w:eastAsia="x-none"/>
              </w:rPr>
            </w:pPr>
            <w:r w:rsidRPr="005F1EFA">
              <w:rPr>
                <w:sz w:val="20"/>
                <w:szCs w:val="20"/>
                <w:lang w:eastAsia="x-none"/>
              </w:rPr>
              <w:t>Support the following options for LP-SS</w:t>
            </w:r>
          </w:p>
          <w:p w14:paraId="7C9D1A17" w14:textId="77777777" w:rsidR="00BF4D9E" w:rsidRPr="005F1EFA" w:rsidRDefault="00BF4D9E" w:rsidP="00BF4D9E">
            <w:pPr>
              <w:numPr>
                <w:ilvl w:val="0"/>
                <w:numId w:val="12"/>
              </w:numPr>
              <w:ind w:left="360"/>
              <w:rPr>
                <w:sz w:val="20"/>
                <w:szCs w:val="20"/>
                <w:lang w:eastAsia="x-none"/>
              </w:rPr>
            </w:pPr>
            <w:r w:rsidRPr="005F1EFA">
              <w:rPr>
                <w:sz w:val="20"/>
                <w:szCs w:val="20"/>
                <w:lang w:eastAsia="x-none"/>
              </w:rPr>
              <w:t xml:space="preserve">Option 1: OOK-1 </w:t>
            </w:r>
          </w:p>
          <w:p w14:paraId="31FED75F" w14:textId="77777777" w:rsidR="00BF4D9E" w:rsidRPr="005F1EFA" w:rsidRDefault="00BF4D9E" w:rsidP="00BF4D9E">
            <w:pPr>
              <w:numPr>
                <w:ilvl w:val="0"/>
                <w:numId w:val="12"/>
              </w:numPr>
              <w:ind w:left="360"/>
              <w:rPr>
                <w:sz w:val="20"/>
                <w:szCs w:val="20"/>
                <w:lang w:eastAsia="x-none"/>
              </w:rPr>
            </w:pPr>
            <w:r w:rsidRPr="005F1EFA">
              <w:rPr>
                <w:sz w:val="20"/>
                <w:szCs w:val="20"/>
                <w:lang w:eastAsia="x-none"/>
              </w:rPr>
              <w:t>Option 2: OOK-4 with M=2,4, FFS:1,8,16</w:t>
            </w:r>
          </w:p>
          <w:p w14:paraId="18992A76" w14:textId="77777777" w:rsidR="00BF4D9E" w:rsidRPr="005F1EFA" w:rsidRDefault="00BF4D9E" w:rsidP="00BF4D9E">
            <w:pPr>
              <w:numPr>
                <w:ilvl w:val="1"/>
                <w:numId w:val="12"/>
              </w:numPr>
              <w:rPr>
                <w:sz w:val="20"/>
                <w:szCs w:val="20"/>
                <w:lang w:eastAsia="x-none"/>
              </w:rPr>
            </w:pPr>
            <w:r w:rsidRPr="005F1EFA">
              <w:rPr>
                <w:sz w:val="20"/>
                <w:szCs w:val="20"/>
                <w:lang w:eastAsia="x-none"/>
              </w:rPr>
              <w:t>FFS whether value of M depends on SCS</w:t>
            </w:r>
          </w:p>
          <w:p w14:paraId="46FEA744" w14:textId="77777777" w:rsidR="00BF4D9E" w:rsidRPr="005F1EFA" w:rsidRDefault="00BF4D9E" w:rsidP="00BF4D9E">
            <w:pPr>
              <w:numPr>
                <w:ilvl w:val="0"/>
                <w:numId w:val="12"/>
              </w:numPr>
              <w:ind w:left="360"/>
              <w:rPr>
                <w:sz w:val="20"/>
                <w:szCs w:val="20"/>
                <w:lang w:eastAsia="x-none"/>
              </w:rPr>
            </w:pPr>
            <w:r w:rsidRPr="005F1EFA">
              <w:rPr>
                <w:sz w:val="20"/>
                <w:szCs w:val="20"/>
                <w:lang w:eastAsia="x-none"/>
              </w:rPr>
              <w:t>The SCS of a CP-OFDM symbol used for LP-SS generation is the same as that used for LP-WUS generation</w:t>
            </w:r>
          </w:p>
          <w:p w14:paraId="3263B099" w14:textId="77777777" w:rsidR="00BF4D9E" w:rsidRPr="005F1EFA" w:rsidRDefault="00BF4D9E" w:rsidP="00EC080C">
            <w:pPr>
              <w:rPr>
                <w:lang w:eastAsia="x-none"/>
              </w:rPr>
            </w:pPr>
            <w:r w:rsidRPr="005F1EFA">
              <w:rPr>
                <w:sz w:val="20"/>
                <w:szCs w:val="20"/>
                <w:lang w:eastAsia="x-none"/>
              </w:rPr>
              <w:t xml:space="preserve">FFS how OOK-1 and OOK-4 are specified </w:t>
            </w:r>
          </w:p>
        </w:tc>
      </w:tr>
    </w:tbl>
    <w:p w14:paraId="3EB3693A" w14:textId="77777777" w:rsidR="00BF4D9E" w:rsidRDefault="00BF4D9E" w:rsidP="00BF4D9E">
      <w:pPr>
        <w:pStyle w:val="Proposal"/>
        <w:numPr>
          <w:ilvl w:val="0"/>
          <w:numId w:val="0"/>
        </w:numPr>
        <w:rPr>
          <w:rFonts w:cs="Times New Roman"/>
          <w:b w:val="0"/>
          <w:bCs w:val="0"/>
          <w:szCs w:val="20"/>
          <w:lang w:eastAsia="en-US"/>
        </w:rPr>
      </w:pPr>
      <w:r>
        <w:rPr>
          <w:rFonts w:cs="Times New Roman"/>
          <w:b w:val="0"/>
          <w:bCs w:val="0"/>
          <w:szCs w:val="20"/>
          <w:lang w:eastAsia="en-US"/>
        </w:rPr>
        <w:t>Firstly, we support that t</w:t>
      </w:r>
      <w:r w:rsidRPr="003F3FC2">
        <w:rPr>
          <w:rFonts w:cs="Times New Roman"/>
          <w:b w:val="0"/>
          <w:bCs w:val="0"/>
          <w:szCs w:val="20"/>
          <w:lang w:eastAsia="en-US"/>
        </w:rPr>
        <w:t>he SCS of a CP-OFDM symbol used for LP-SS generation is the same as that used for LP-WUS generation</w:t>
      </w:r>
      <w:r>
        <w:rPr>
          <w:rFonts w:cs="Times New Roman"/>
          <w:b w:val="0"/>
          <w:bCs w:val="0"/>
          <w:szCs w:val="20"/>
          <w:lang w:eastAsia="en-US"/>
        </w:rPr>
        <w:t xml:space="preserve"> as gNB may typically utilize only one SCS except PRACH and SSB. Although LP-SS and LP-WUS can be TDMed, to use different SCSs increases gNB complexity. In addition, we also propose to use the same symbol rate between LP-SS and LP-WUS for envelop detection. </w:t>
      </w:r>
    </w:p>
    <w:p w14:paraId="03D8B1F0" w14:textId="77777777" w:rsidR="00BF4D9E" w:rsidRDefault="00BF4D9E" w:rsidP="00BF4D9E">
      <w:pPr>
        <w:pStyle w:val="Proposal"/>
        <w:numPr>
          <w:ilvl w:val="0"/>
          <w:numId w:val="0"/>
        </w:numPr>
        <w:rPr>
          <w:rFonts w:cs="Times New Roman"/>
          <w:b w:val="0"/>
          <w:bCs w:val="0"/>
          <w:szCs w:val="20"/>
          <w:lang w:eastAsia="en-US"/>
        </w:rPr>
      </w:pPr>
      <w:r>
        <w:rPr>
          <w:rFonts w:cs="Times New Roman"/>
          <w:b w:val="0"/>
          <w:bCs w:val="0"/>
          <w:szCs w:val="20"/>
          <w:lang w:eastAsia="en-US"/>
        </w:rPr>
        <w:lastRenderedPageBreak/>
        <w:t xml:space="preserve">When M = 8 or 16, even for 15kHz SCS, the equivalent symbol rate would be up to 120 or 240kHz. In our view, it is much higher symbol rate than that of LP-WUS and would add further complexity for LP-WUR when detecting LP-SS. </w:t>
      </w:r>
    </w:p>
    <w:p w14:paraId="2B2EEBD3" w14:textId="77777777" w:rsidR="00BF4D9E" w:rsidRDefault="00BF4D9E" w:rsidP="00BF4D9E">
      <w:pPr>
        <w:pStyle w:val="Proposal"/>
        <w:numPr>
          <w:ilvl w:val="0"/>
          <w:numId w:val="0"/>
        </w:numPr>
        <w:rPr>
          <w:rFonts w:cs="Times New Roman"/>
          <w:b w:val="0"/>
          <w:bCs w:val="0"/>
          <w:szCs w:val="20"/>
          <w:lang w:eastAsia="en-US"/>
        </w:rPr>
      </w:pPr>
      <w:r>
        <w:rPr>
          <w:rFonts w:cs="Times New Roman"/>
          <w:b w:val="0"/>
          <w:bCs w:val="0"/>
          <w:szCs w:val="20"/>
          <w:lang w:eastAsia="en-US"/>
        </w:rPr>
        <w:t>Therefore,</w:t>
      </w:r>
    </w:p>
    <w:p w14:paraId="74EE289F" w14:textId="7A657DF7" w:rsidR="00BF4D9E" w:rsidRPr="00335B97" w:rsidRDefault="00BF4D9E" w:rsidP="00335B97">
      <w:pPr>
        <w:pStyle w:val="Proposal"/>
        <w:numPr>
          <w:ilvl w:val="0"/>
          <w:numId w:val="0"/>
        </w:numPr>
        <w:rPr>
          <w:rFonts w:eastAsia="SimSun" w:cs="Times New Roman"/>
          <w:b w:val="0"/>
          <w:bCs w:val="0"/>
          <w:szCs w:val="20"/>
        </w:rPr>
      </w:pPr>
      <w:r w:rsidRPr="003E381A">
        <w:rPr>
          <w:rFonts w:eastAsia="SimSun" w:cs="Times New Roman"/>
          <w:szCs w:val="20"/>
        </w:rPr>
        <w:t xml:space="preserve">Proposal </w:t>
      </w:r>
      <w:r>
        <w:rPr>
          <w:rFonts w:eastAsia="SimSun" w:cs="Times New Roman"/>
          <w:szCs w:val="20"/>
        </w:rPr>
        <w:t>11</w:t>
      </w:r>
      <w:r w:rsidRPr="003E381A">
        <w:rPr>
          <w:rFonts w:eastAsia="SimSun" w:cs="Times New Roman"/>
          <w:szCs w:val="20"/>
        </w:rPr>
        <w:t>:</w:t>
      </w:r>
      <w:r>
        <w:rPr>
          <w:rFonts w:eastAsia="SimSun" w:cs="Times New Roman"/>
          <w:szCs w:val="20"/>
        </w:rPr>
        <w:t xml:space="preserve"> The supported symbol rate(s) and SCS value(s) of LP-SS should be aligned with that of LP-WUS, i.e., not to support M = 8 and 16 for LP-SS.</w:t>
      </w:r>
    </w:p>
    <w:p w14:paraId="6F9961E1" w14:textId="77777777" w:rsidR="00BF4D9E" w:rsidRPr="0047201A" w:rsidRDefault="00BF4D9E" w:rsidP="00BF4D9E">
      <w:pPr>
        <w:ind w:right="-101"/>
        <w:rPr>
          <w:rFonts w:eastAsia="MS Mincho" w:cs="Times New Roman"/>
          <w:b/>
          <w:bCs/>
          <w:szCs w:val="20"/>
        </w:rPr>
      </w:pPr>
    </w:p>
    <w:p w14:paraId="6A4CFA55" w14:textId="77777777" w:rsidR="00BF4D9E" w:rsidRDefault="00BF4D9E" w:rsidP="00BF4D9E">
      <w:pPr>
        <w:rPr>
          <w:rFonts w:eastAsia="MS Mincho" w:cs="Times New Roman"/>
          <w:bCs/>
          <w:kern w:val="0"/>
          <w:szCs w:val="20"/>
        </w:rPr>
      </w:pPr>
      <w:r w:rsidRPr="005D0FC8">
        <w:rPr>
          <w:rFonts w:eastAsia="MS Mincho" w:cs="Times New Roman"/>
          <w:bCs/>
          <w:kern w:val="0"/>
          <w:szCs w:val="20"/>
        </w:rPr>
        <w:t>In previous</w:t>
      </w:r>
      <w:r>
        <w:rPr>
          <w:rFonts w:eastAsia="MS Mincho" w:cs="Times New Roman"/>
          <w:bCs/>
          <w:kern w:val="0"/>
          <w:szCs w:val="20"/>
        </w:rPr>
        <w:t xml:space="preserve"> meetings, below agreements were achieved for LP-SS design.</w:t>
      </w:r>
    </w:p>
    <w:tbl>
      <w:tblPr>
        <w:tblStyle w:val="TableGrid"/>
        <w:tblW w:w="0" w:type="auto"/>
        <w:tblLook w:val="04A0" w:firstRow="1" w:lastRow="0" w:firstColumn="1" w:lastColumn="0" w:noHBand="0" w:noVBand="1"/>
      </w:tblPr>
      <w:tblGrid>
        <w:gridCol w:w="9629"/>
      </w:tblGrid>
      <w:tr w:rsidR="006C5B1C" w14:paraId="7AD6E6A9" w14:textId="77777777" w:rsidTr="00EC080C">
        <w:tc>
          <w:tcPr>
            <w:tcW w:w="9629" w:type="dxa"/>
          </w:tcPr>
          <w:p w14:paraId="262C89FD" w14:textId="77777777" w:rsidR="00BF4D9E" w:rsidRPr="005D0FC8" w:rsidRDefault="00BF4D9E" w:rsidP="00EC080C">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15B67319" w14:textId="77777777" w:rsidR="00BF4D9E" w:rsidRPr="005D0FC8" w:rsidRDefault="00BF4D9E" w:rsidP="00EC080C">
            <w:pPr>
              <w:rPr>
                <w:rFonts w:eastAsia="MS Mincho" w:cs="Times New Roman"/>
                <w:bCs/>
                <w:kern w:val="0"/>
                <w:sz w:val="20"/>
                <w:szCs w:val="18"/>
                <w:lang w:val="en-US"/>
              </w:rPr>
            </w:pPr>
            <w:r w:rsidRPr="00956488">
              <w:rPr>
                <w:rFonts w:eastAsia="MS Mincho" w:cs="Times New Roman"/>
                <w:bCs/>
                <w:kern w:val="0"/>
                <w:szCs w:val="18"/>
                <w:lang w:val="en-GB"/>
              </w:rPr>
              <w:t>For the LP-SS sequence used in a cell,</w:t>
            </w:r>
          </w:p>
          <w:p w14:paraId="136A44CD" w14:textId="77777777" w:rsidR="00BF4D9E" w:rsidRPr="005D0FC8" w:rsidRDefault="00BF4D9E" w:rsidP="00BF4D9E">
            <w:pPr>
              <w:numPr>
                <w:ilvl w:val="0"/>
                <w:numId w:val="33"/>
              </w:numPr>
              <w:rPr>
                <w:rFonts w:eastAsia="MS Mincho" w:cs="Times New Roman"/>
                <w:bCs/>
                <w:kern w:val="0"/>
                <w:sz w:val="20"/>
                <w:szCs w:val="18"/>
                <w:lang w:val="en-US"/>
              </w:rPr>
            </w:pPr>
            <w:r w:rsidRPr="00956488">
              <w:rPr>
                <w:rFonts w:eastAsia="MS Mincho" w:cs="Times New Roman"/>
                <w:bCs/>
                <w:kern w:val="0"/>
                <w:szCs w:val="18"/>
                <w:lang w:val="en-GB"/>
              </w:rPr>
              <w:t>Option 1: the information necessary for determining the sequence is explicitly configured</w:t>
            </w:r>
          </w:p>
          <w:p w14:paraId="6EDE2138" w14:textId="77777777" w:rsidR="00BF4D9E" w:rsidRPr="005D0FC8" w:rsidRDefault="00BF4D9E" w:rsidP="00BF4D9E">
            <w:pPr>
              <w:numPr>
                <w:ilvl w:val="0"/>
                <w:numId w:val="33"/>
              </w:numPr>
              <w:rPr>
                <w:rFonts w:eastAsia="MS Mincho" w:cs="Times New Roman"/>
                <w:bCs/>
                <w:kern w:val="0"/>
                <w:sz w:val="20"/>
                <w:szCs w:val="18"/>
                <w:lang w:val="en-US"/>
              </w:rPr>
            </w:pPr>
            <w:r w:rsidRPr="00956488">
              <w:rPr>
                <w:rFonts w:eastAsia="MS Mincho" w:cs="Times New Roman"/>
                <w:bCs/>
                <w:kern w:val="0"/>
                <w:szCs w:val="18"/>
                <w:lang w:val="en-GB"/>
              </w:rPr>
              <w:t>FFS: Additional support of determining the sequence by predefined rule without configuration</w:t>
            </w:r>
          </w:p>
          <w:p w14:paraId="5AAD5CC0" w14:textId="77777777" w:rsidR="00BF4D9E" w:rsidRPr="005D0FC8" w:rsidRDefault="00BF4D9E" w:rsidP="00EC080C">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47CC11E2" w14:textId="77777777" w:rsidR="00BF4D9E" w:rsidRPr="005D0FC8" w:rsidRDefault="00BF4D9E" w:rsidP="00EC080C">
            <w:pPr>
              <w:rPr>
                <w:rFonts w:eastAsia="MS Mincho" w:cs="Times New Roman"/>
                <w:bCs/>
                <w:kern w:val="0"/>
                <w:sz w:val="20"/>
                <w:szCs w:val="18"/>
                <w:lang w:val="en-US"/>
              </w:rPr>
            </w:pPr>
            <w:r w:rsidRPr="00887C0D">
              <w:rPr>
                <w:rFonts w:eastAsia="MS Mincho" w:cs="Times New Roman"/>
                <w:bCs/>
                <w:kern w:val="0"/>
                <w:szCs w:val="18"/>
                <w:lang w:val="en-US"/>
              </w:rPr>
              <w:t>The number of binary LP-SS sequences is 4.</w:t>
            </w:r>
          </w:p>
        </w:tc>
      </w:tr>
    </w:tbl>
    <w:p w14:paraId="5CB6BEA8" w14:textId="77777777" w:rsidR="00BF4D9E" w:rsidRDefault="00BF4D9E" w:rsidP="00BF4D9E">
      <w:pPr>
        <w:rPr>
          <w:rFonts w:eastAsia="MS Mincho" w:cs="Times New Roman"/>
          <w:bCs/>
          <w:kern w:val="0"/>
          <w:szCs w:val="20"/>
        </w:rPr>
      </w:pPr>
    </w:p>
    <w:p w14:paraId="69BD10D7" w14:textId="263A50A7" w:rsidR="00BF4D9E" w:rsidRPr="00622356" w:rsidRDefault="00BF4D9E" w:rsidP="00BF4D9E">
      <w:pPr>
        <w:rPr>
          <w:rFonts w:eastAsia="MS Mincho" w:cs="Times New Roman"/>
          <w:bCs/>
          <w:kern w:val="0"/>
          <w:szCs w:val="20"/>
        </w:rPr>
      </w:pPr>
      <w:r w:rsidRPr="00622356">
        <w:rPr>
          <w:rFonts w:eastAsia="MS Mincho" w:cs="Times New Roman"/>
          <w:bCs/>
          <w:kern w:val="0"/>
          <w:szCs w:val="20"/>
        </w:rPr>
        <w:t>To decide the binary sequence of LP-SS, using sequence hopping allows more interference randomization. This is beneficial for synchronization and RRM measurement performance against inter-cell interference.</w:t>
      </w:r>
      <w:r>
        <w:rPr>
          <w:rFonts w:eastAsia="MS Mincho" w:cs="Times New Roman"/>
          <w:bCs/>
          <w:kern w:val="0"/>
          <w:szCs w:val="20"/>
        </w:rPr>
        <w:t xml:space="preserve"> Evaluation is performed for binary sequence hopping and the results are shown in the Section 2.2.2.4. </w:t>
      </w:r>
    </w:p>
    <w:p w14:paraId="153BF1D5" w14:textId="77777777" w:rsidR="00BF4D9E" w:rsidRDefault="00BF4D9E" w:rsidP="00BF4D9E">
      <w:pPr>
        <w:rPr>
          <w:rFonts w:eastAsia="MS Mincho" w:cs="Times New Roman"/>
          <w:bCs/>
          <w:kern w:val="0"/>
          <w:szCs w:val="20"/>
        </w:rPr>
      </w:pPr>
      <w:r w:rsidRPr="00622356">
        <w:rPr>
          <w:rFonts w:eastAsia="MS Mincho" w:cs="Times New Roman"/>
          <w:bCs/>
          <w:kern w:val="0"/>
          <w:szCs w:val="20"/>
        </w:rPr>
        <w:t>With above consideration,</w:t>
      </w:r>
    </w:p>
    <w:p w14:paraId="37B9372B" w14:textId="03404A80" w:rsidR="00BF4D9E" w:rsidRPr="005D0FC8" w:rsidRDefault="00BF4D9E" w:rsidP="00BF4D9E">
      <w:pPr>
        <w:rPr>
          <w:rFonts w:eastAsia="MS Mincho" w:cs="Times New Roman"/>
          <w:b/>
          <w:kern w:val="0"/>
          <w:szCs w:val="20"/>
        </w:rPr>
      </w:pPr>
      <w:r w:rsidRPr="005D0FC8">
        <w:rPr>
          <w:rFonts w:eastAsia="MS Mincho" w:cs="Times New Roman"/>
          <w:b/>
          <w:kern w:val="0"/>
          <w:szCs w:val="20"/>
        </w:rPr>
        <w:t xml:space="preserve">Proposal </w:t>
      </w:r>
      <w:r>
        <w:rPr>
          <w:rFonts w:eastAsia="MS Mincho" w:cs="Times New Roman"/>
          <w:b/>
          <w:kern w:val="0"/>
          <w:szCs w:val="20"/>
        </w:rPr>
        <w:t>1</w:t>
      </w:r>
      <w:r w:rsidR="004B3311">
        <w:rPr>
          <w:rFonts w:eastAsia="MS Mincho" w:cs="Times New Roman"/>
          <w:b/>
          <w:kern w:val="0"/>
          <w:szCs w:val="20"/>
        </w:rPr>
        <w:t>2</w:t>
      </w:r>
      <w:r w:rsidRPr="005D0FC8">
        <w:rPr>
          <w:rFonts w:eastAsia="MS Mincho" w:cs="Times New Roman"/>
          <w:b/>
          <w:kern w:val="0"/>
          <w:szCs w:val="20"/>
        </w:rPr>
        <w:t>:</w:t>
      </w:r>
    </w:p>
    <w:p w14:paraId="57864EB3" w14:textId="77777777" w:rsidR="00BF4D9E" w:rsidRPr="005D0FC8" w:rsidRDefault="00BF4D9E" w:rsidP="00BF4D9E">
      <w:pPr>
        <w:pStyle w:val="ListParagraph"/>
        <w:numPr>
          <w:ilvl w:val="0"/>
          <w:numId w:val="36"/>
        </w:numPr>
        <w:rPr>
          <w:rFonts w:eastAsia="MS Mincho" w:cs="Times New Roman"/>
          <w:b/>
          <w:kern w:val="0"/>
          <w:szCs w:val="20"/>
        </w:rPr>
      </w:pPr>
      <w:r w:rsidRPr="005D0FC8">
        <w:rPr>
          <w:rFonts w:eastAsia="MS Mincho" w:cs="Times New Roman"/>
          <w:b/>
          <w:kern w:val="0"/>
          <w:szCs w:val="20"/>
        </w:rPr>
        <w:t>When LP-SS is only required to calibrate certain timing error within an OOK symbol/chip duration, simple design to employ some candidates of Gold sequence (as the pseudo random code defined in TS38.211) by configuration is sufficient.</w:t>
      </w:r>
    </w:p>
    <w:p w14:paraId="56862050" w14:textId="6D1A3217" w:rsidR="00BF4D9E" w:rsidRPr="005D0FC8" w:rsidRDefault="00BF4D9E" w:rsidP="00BF4D9E">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Sequence hopping </w:t>
      </w:r>
      <w:r>
        <w:rPr>
          <w:rFonts w:eastAsia="MS Mincho" w:cs="Times New Roman" w:hint="eastAsia"/>
          <w:b/>
          <w:kern w:val="0"/>
          <w:szCs w:val="20"/>
        </w:rPr>
        <w:t>should be</w:t>
      </w:r>
      <w:r w:rsidRPr="005D0FC8">
        <w:rPr>
          <w:rFonts w:eastAsia="MS Mincho" w:cs="Times New Roman"/>
          <w:b/>
          <w:kern w:val="0"/>
          <w:szCs w:val="20"/>
        </w:rPr>
        <w:t xml:space="preserve"> </w:t>
      </w:r>
      <w:r w:rsidR="003A20A7">
        <w:rPr>
          <w:rFonts w:eastAsia="MS Mincho" w:cs="Times New Roman"/>
          <w:b/>
          <w:kern w:val="0"/>
          <w:szCs w:val="20"/>
        </w:rPr>
        <w:t>studied</w:t>
      </w:r>
      <w:r w:rsidRPr="005D0FC8">
        <w:rPr>
          <w:rFonts w:eastAsia="MS Mincho" w:cs="Times New Roman"/>
          <w:b/>
          <w:kern w:val="0"/>
          <w:szCs w:val="20"/>
        </w:rPr>
        <w:t xml:space="preserve"> to immigrate the inter-cell interference, while the complexity of the design </w:t>
      </w:r>
      <w:r>
        <w:rPr>
          <w:rFonts w:eastAsia="MS Mincho" w:cs="Times New Roman" w:hint="eastAsia"/>
          <w:b/>
          <w:kern w:val="0"/>
          <w:szCs w:val="20"/>
        </w:rPr>
        <w:t>is</w:t>
      </w:r>
      <w:r w:rsidRPr="005D0FC8">
        <w:rPr>
          <w:rFonts w:eastAsia="MS Mincho" w:cs="Times New Roman"/>
          <w:b/>
          <w:kern w:val="0"/>
          <w:szCs w:val="20"/>
        </w:rPr>
        <w:t xml:space="preserve"> managed with sufficient simplicity.</w:t>
      </w:r>
    </w:p>
    <w:p w14:paraId="0B7C9F5B" w14:textId="77777777" w:rsidR="005B2D1F" w:rsidRPr="000B58D4" w:rsidRDefault="005B2D1F" w:rsidP="002F009C">
      <w:pPr>
        <w:rPr>
          <w:rFonts w:eastAsia="MS Mincho" w:cs="Times New Roman"/>
          <w:b/>
          <w:kern w:val="0"/>
          <w:szCs w:val="20"/>
        </w:rPr>
      </w:pPr>
    </w:p>
    <w:p w14:paraId="58C97DF1" w14:textId="3F68B263" w:rsidR="00465F50" w:rsidRDefault="00B414DF" w:rsidP="00465F50">
      <w:pPr>
        <w:pStyle w:val="Heading2"/>
      </w:pPr>
      <w:r>
        <w:rPr>
          <w:rFonts w:hint="eastAsia"/>
          <w:lang w:eastAsia="ja-JP"/>
        </w:rPr>
        <w:t xml:space="preserve">LLS </w:t>
      </w:r>
      <w:r w:rsidR="00465F50">
        <w:t>Evaluations</w:t>
      </w:r>
    </w:p>
    <w:p w14:paraId="30C5A79E" w14:textId="724E66D5" w:rsidR="00906E6E" w:rsidRDefault="00274BAD" w:rsidP="00E60F5D">
      <w:pPr>
        <w:pStyle w:val="Heading3"/>
      </w:pPr>
      <w:r>
        <w:rPr>
          <w:rFonts w:hint="eastAsia"/>
          <w:lang w:eastAsia="ja-JP"/>
        </w:rPr>
        <w:t>Comparison of PAPR on different overlaid sequence types</w:t>
      </w:r>
    </w:p>
    <w:p w14:paraId="4FCB0C57" w14:textId="77777777" w:rsidR="00E92466" w:rsidRPr="00B414DF" w:rsidRDefault="00E92466" w:rsidP="00E92466">
      <w:pPr>
        <w:rPr>
          <w:rFonts w:eastAsia="MS Mincho"/>
          <w:lang w:val="en-GB"/>
        </w:rPr>
      </w:pPr>
      <w:r>
        <w:rPr>
          <w:rFonts w:eastAsia="MS Mincho" w:hint="eastAsia"/>
          <w:lang w:val="en-GB"/>
        </w:rPr>
        <w:t>The purpose of this evaluation is to evaluate time-domain PAPR for different overlaid sequence types (ZC sequence and Gold sequence) of LP-WUS with PSD boosting.</w:t>
      </w:r>
    </w:p>
    <w:p w14:paraId="3BA54AAF" w14:textId="77777777" w:rsidR="00E92466" w:rsidRDefault="00E92466" w:rsidP="00E92466">
      <w:pPr>
        <w:rPr>
          <w:rFonts w:eastAsia="MS Mincho"/>
          <w:lang w:val="en-GB"/>
        </w:rPr>
      </w:pPr>
      <w:r>
        <w:rPr>
          <w:rFonts w:eastAsia="MS Mincho" w:hint="eastAsia"/>
          <w:lang w:val="en-GB"/>
        </w:rPr>
        <w:t xml:space="preserve">The evaluation assumptions are </w:t>
      </w:r>
      <w:r>
        <w:rPr>
          <w:rFonts w:eastAsia="MS Mincho"/>
          <w:lang w:val="en-GB"/>
        </w:rPr>
        <w:t>as follows</w:t>
      </w:r>
      <w:r>
        <w:rPr>
          <w:rFonts w:eastAsia="MS Mincho" w:hint="eastAsia"/>
          <w:lang w:val="en-GB"/>
        </w:rPr>
        <w:t>:</w:t>
      </w:r>
    </w:p>
    <w:p w14:paraId="4F2EF6B0" w14:textId="77777777" w:rsidR="00E92466" w:rsidRDefault="00E92466" w:rsidP="00E92466">
      <w:pPr>
        <w:pStyle w:val="ListParagraph"/>
        <w:numPr>
          <w:ilvl w:val="0"/>
          <w:numId w:val="22"/>
        </w:numPr>
        <w:rPr>
          <w:rFonts w:eastAsia="MS Mincho"/>
          <w:lang w:val="en-GB"/>
        </w:rPr>
      </w:pPr>
      <w:r w:rsidRPr="00723E99">
        <w:rPr>
          <w:rFonts w:eastAsia="MS Mincho" w:hint="eastAsia"/>
          <w:lang w:val="en-GB"/>
        </w:rPr>
        <w:t xml:space="preserve">For LP-WUS, OOK-4 </w:t>
      </w:r>
      <w:r>
        <w:rPr>
          <w:rFonts w:eastAsia="MS Mincho" w:hint="eastAsia"/>
          <w:lang w:val="en-GB"/>
        </w:rPr>
        <w:t xml:space="preserve">with M=4 </w:t>
      </w:r>
      <w:r w:rsidRPr="00723E99">
        <w:rPr>
          <w:rFonts w:eastAsia="MS Mincho" w:hint="eastAsia"/>
          <w:lang w:val="en-GB"/>
        </w:rPr>
        <w:t>is assumed</w:t>
      </w:r>
      <w:r>
        <w:rPr>
          <w:rFonts w:eastAsia="MS Mincho" w:hint="eastAsia"/>
          <w:lang w:val="en-GB"/>
        </w:rPr>
        <w:t xml:space="preserve"> and Manchester coding with coding rate of 1/2 is applied to OOK sequence</w:t>
      </w:r>
      <w:r w:rsidRPr="00723E99">
        <w:rPr>
          <w:rFonts w:eastAsia="MS Mincho" w:hint="eastAsia"/>
          <w:lang w:val="en-GB"/>
        </w:rPr>
        <w:t xml:space="preserve">. LP-WUS occupied BW is 4.68 MHz(13 RBs for 30kHz SCS), which consist of LP-WUS </w:t>
      </w:r>
      <w:r w:rsidRPr="00723E99">
        <w:rPr>
          <w:rFonts w:eastAsia="MS Mincho"/>
          <w:lang w:val="en-GB"/>
        </w:rPr>
        <w:t>transmission</w:t>
      </w:r>
      <w:r w:rsidRPr="00723E99">
        <w:rPr>
          <w:rFonts w:eastAsia="MS Mincho" w:hint="eastAsia"/>
          <w:lang w:val="en-GB"/>
        </w:rPr>
        <w:t xml:space="preserve"> BW (11RBs) and GB </w:t>
      </w:r>
      <w:r w:rsidRPr="00723E99">
        <w:rPr>
          <w:rFonts w:eastAsia="MS Mincho"/>
          <w:lang w:val="en-GB"/>
        </w:rPr>
        <w:t>between</w:t>
      </w:r>
      <w:r w:rsidRPr="00723E99">
        <w:rPr>
          <w:rFonts w:eastAsia="MS Mincho" w:hint="eastAsia"/>
          <w:lang w:val="en-GB"/>
        </w:rPr>
        <w:t xml:space="preserve"> LP-WUS and PDSCH (1RB for one side, totally 2RBs). Regarding overlaid sequence, ZC sequence and Gold sequence are </w:t>
      </w:r>
      <w:r>
        <w:rPr>
          <w:rFonts w:eastAsia="MS Mincho" w:hint="eastAsia"/>
          <w:lang w:val="en-GB"/>
        </w:rPr>
        <w:t>evaluated</w:t>
      </w:r>
      <w:r>
        <w:rPr>
          <w:rFonts w:eastAsia="MS Mincho"/>
          <w:lang w:val="en-GB"/>
        </w:rPr>
        <w:t>.</w:t>
      </w:r>
      <w:r w:rsidRPr="00723E99">
        <w:rPr>
          <w:rFonts w:eastAsia="MS Mincho" w:hint="eastAsia"/>
          <w:lang w:val="en-GB"/>
        </w:rPr>
        <w:t xml:space="preserve"> </w:t>
      </w:r>
      <w:r>
        <w:rPr>
          <w:rFonts w:eastAsia="MS Mincho"/>
          <w:lang w:val="en-GB"/>
        </w:rPr>
        <w:t>F</w:t>
      </w:r>
      <w:r w:rsidRPr="00723E99">
        <w:rPr>
          <w:rFonts w:eastAsia="MS Mincho" w:hint="eastAsia"/>
          <w:lang w:val="en-GB"/>
        </w:rPr>
        <w:t xml:space="preserve">or comparison, all-ones sequence is also evaluated. The </w:t>
      </w:r>
      <w:r>
        <w:rPr>
          <w:rFonts w:eastAsia="MS Mincho"/>
          <w:lang w:val="en-GB"/>
        </w:rPr>
        <w:t xml:space="preserve">overlaid </w:t>
      </w:r>
      <w:r w:rsidRPr="00723E99">
        <w:rPr>
          <w:rFonts w:eastAsia="MS Mincho" w:hint="eastAsia"/>
          <w:lang w:val="en-GB"/>
        </w:rPr>
        <w:t>sequence</w:t>
      </w:r>
      <w:r>
        <w:rPr>
          <w:rFonts w:eastAsia="MS Mincho"/>
          <w:lang w:val="en-GB"/>
        </w:rPr>
        <w:t xml:space="preserve"> for ZC and Gold sequence, respectively,</w:t>
      </w:r>
      <w:r w:rsidRPr="00723E99">
        <w:rPr>
          <w:rFonts w:eastAsia="MS Mincho" w:hint="eastAsia"/>
          <w:lang w:val="en-GB"/>
        </w:rPr>
        <w:t xml:space="preserve"> is </w:t>
      </w:r>
      <w:r>
        <w:rPr>
          <w:rFonts w:eastAsia="MS Mincho" w:hint="eastAsia"/>
          <w:lang w:val="en-GB"/>
        </w:rPr>
        <w:t xml:space="preserve">randomly selected </w:t>
      </w:r>
      <w:r w:rsidRPr="00723E99">
        <w:rPr>
          <w:rFonts w:eastAsia="MS Mincho" w:hint="eastAsia"/>
          <w:lang w:val="en-GB"/>
        </w:rPr>
        <w:t>for each OOK symbol</w:t>
      </w:r>
      <w:r>
        <w:rPr>
          <w:rFonts w:eastAsia="MS Mincho"/>
          <w:lang w:val="en-GB"/>
        </w:rPr>
        <w:t>.</w:t>
      </w:r>
      <w:r>
        <w:rPr>
          <w:rFonts w:eastAsia="MS Mincho" w:hint="eastAsia"/>
          <w:lang w:val="en-GB"/>
        </w:rPr>
        <w:t xml:space="preserve">  LP-WUS is PSD boosted </w:t>
      </w:r>
      <w:r>
        <w:rPr>
          <w:rFonts w:eastAsia="MS Mincho"/>
          <w:lang w:val="en-GB"/>
        </w:rPr>
        <w:t>with</w:t>
      </w:r>
      <w:r>
        <w:rPr>
          <w:rFonts w:eastAsia="MS Mincho" w:hint="eastAsia"/>
          <w:lang w:val="en-GB"/>
        </w:rPr>
        <w:t xml:space="preserve"> the value of {0, 3,</w:t>
      </w:r>
      <w:r>
        <w:rPr>
          <w:rFonts w:eastAsia="MS Mincho"/>
          <w:lang w:val="en-GB"/>
        </w:rPr>
        <w:t xml:space="preserve"> </w:t>
      </w:r>
      <w:r>
        <w:rPr>
          <w:rFonts w:eastAsia="MS Mincho" w:hint="eastAsia"/>
          <w:lang w:val="en-GB"/>
        </w:rPr>
        <w:t>4.77, 10} dB</w:t>
      </w:r>
      <w:r w:rsidRPr="00723E99">
        <w:rPr>
          <w:rFonts w:eastAsia="MS Mincho" w:hint="eastAsia"/>
          <w:lang w:val="en-GB"/>
        </w:rPr>
        <w:t xml:space="preserve"> </w:t>
      </w:r>
      <w:r>
        <w:rPr>
          <w:rFonts w:eastAsia="MS Mincho" w:hint="eastAsia"/>
          <w:lang w:val="en-GB"/>
        </w:rPr>
        <w:t>before DFT precoding.</w:t>
      </w:r>
    </w:p>
    <w:p w14:paraId="57BA92FB" w14:textId="77777777" w:rsidR="00E92466" w:rsidRDefault="00E92466" w:rsidP="00E92466">
      <w:pPr>
        <w:pStyle w:val="ListParagraph"/>
        <w:numPr>
          <w:ilvl w:val="0"/>
          <w:numId w:val="22"/>
        </w:numPr>
        <w:rPr>
          <w:rFonts w:eastAsia="MS Mincho"/>
          <w:lang w:val="en-GB"/>
        </w:rPr>
      </w:pPr>
      <w:r>
        <w:rPr>
          <w:rFonts w:eastAsia="MS Mincho" w:hint="eastAsia"/>
          <w:lang w:val="en-GB"/>
        </w:rPr>
        <w:t>System BW is 20MHz</w:t>
      </w:r>
      <w:r>
        <w:rPr>
          <w:rFonts w:eastAsia="MS Mincho"/>
          <w:lang w:val="en-GB"/>
        </w:rPr>
        <w:t>. O</w:t>
      </w:r>
      <w:r>
        <w:rPr>
          <w:rFonts w:eastAsia="MS Mincho" w:hint="eastAsia"/>
          <w:lang w:val="en-GB"/>
        </w:rPr>
        <w:t>ther than LP-WUS occupied BW</w:t>
      </w:r>
      <w:r>
        <w:rPr>
          <w:rFonts w:eastAsia="MS Mincho"/>
          <w:lang w:val="en-GB"/>
        </w:rPr>
        <w:t>, the rest BW</w:t>
      </w:r>
      <w:r>
        <w:rPr>
          <w:rFonts w:eastAsia="MS Mincho" w:hint="eastAsia"/>
          <w:lang w:val="en-GB"/>
        </w:rPr>
        <w:t xml:space="preserve"> is </w:t>
      </w:r>
      <w:r>
        <w:rPr>
          <w:rFonts w:eastAsia="MS Mincho"/>
          <w:lang w:val="en-GB"/>
        </w:rPr>
        <w:t>mapped with</w:t>
      </w:r>
      <w:r>
        <w:rPr>
          <w:rFonts w:eastAsia="MS Mincho" w:hint="eastAsia"/>
          <w:lang w:val="en-GB"/>
        </w:rPr>
        <w:t xml:space="preserve"> QPSK modulated</w:t>
      </w:r>
      <w:r>
        <w:rPr>
          <w:rFonts w:eastAsia="MS Mincho"/>
          <w:lang w:val="en-GB"/>
        </w:rPr>
        <w:t xml:space="preserve"> </w:t>
      </w:r>
      <w:r>
        <w:rPr>
          <w:rFonts w:eastAsia="MS Mincho" w:hint="eastAsia"/>
          <w:lang w:val="en-GB"/>
        </w:rPr>
        <w:t>PDSCH.</w:t>
      </w:r>
    </w:p>
    <w:p w14:paraId="2BA5873E" w14:textId="77777777" w:rsidR="00E92466" w:rsidRPr="006E39B4" w:rsidRDefault="00E92466" w:rsidP="00E92466">
      <w:pPr>
        <w:pStyle w:val="ListParagraph"/>
        <w:numPr>
          <w:ilvl w:val="0"/>
          <w:numId w:val="22"/>
        </w:numPr>
        <w:rPr>
          <w:rFonts w:eastAsia="MS Mincho"/>
          <w:lang w:val="en-GB"/>
        </w:rPr>
      </w:pPr>
      <w:r w:rsidRPr="003C1A02">
        <w:rPr>
          <w:rFonts w:eastAsia="MS Mincho" w:hint="eastAsia"/>
          <w:lang w:val="en-GB"/>
        </w:rPr>
        <w:t>P</w:t>
      </w:r>
      <w:r>
        <w:rPr>
          <w:rFonts w:eastAsia="MS Mincho" w:hint="eastAsia"/>
          <w:lang w:val="en-GB"/>
        </w:rPr>
        <w:t>A</w:t>
      </w:r>
      <w:r w:rsidRPr="003C1A02">
        <w:rPr>
          <w:rFonts w:eastAsia="MS Mincho" w:hint="eastAsia"/>
          <w:lang w:val="en-GB"/>
        </w:rPr>
        <w:t xml:space="preserve">PR is calculated </w:t>
      </w:r>
      <w:r>
        <w:rPr>
          <w:rFonts w:eastAsia="MS Mincho"/>
          <w:lang w:val="en-GB"/>
        </w:rPr>
        <w:t>for</w:t>
      </w:r>
      <w:r w:rsidRPr="003C1A02">
        <w:rPr>
          <w:rFonts w:eastAsia="MS Mincho" w:hint="eastAsia"/>
          <w:lang w:val="en-GB"/>
        </w:rPr>
        <w:t xml:space="preserve"> time-domain signal after IFFT</w:t>
      </w:r>
      <w:r>
        <w:rPr>
          <w:rFonts w:eastAsia="MS Mincho"/>
          <w:lang w:val="en-GB"/>
        </w:rPr>
        <w:t xml:space="preserve"> in the entire system BW</w:t>
      </w:r>
      <w:r w:rsidRPr="003C1A02">
        <w:rPr>
          <w:rFonts w:eastAsia="MS Mincho" w:hint="eastAsia"/>
          <w:lang w:val="en-GB"/>
        </w:rPr>
        <w:t xml:space="preserve">, i.e., includes both LP-WUS transmission and PDSCH transmission. </w:t>
      </w:r>
      <w:r w:rsidRPr="003C1A02">
        <w:rPr>
          <w:rFonts w:eastAsia="Times" w:cs="Times"/>
          <w:szCs w:val="20"/>
        </w:rPr>
        <w:t>For comparison,</w:t>
      </w:r>
      <w:r w:rsidRPr="003C1A02">
        <w:t xml:space="preserve"> </w:t>
      </w:r>
      <w:r w:rsidRPr="003C1A02">
        <w:rPr>
          <w:rFonts w:eastAsia="Times" w:cs="Times"/>
          <w:szCs w:val="20"/>
        </w:rPr>
        <w:t xml:space="preserve">PAPR </w:t>
      </w:r>
      <w:r>
        <w:rPr>
          <w:rFonts w:eastAsia="MS Mincho" w:cs="Times" w:hint="eastAsia"/>
          <w:szCs w:val="20"/>
        </w:rPr>
        <w:t xml:space="preserve">of the case that </w:t>
      </w:r>
      <w:r w:rsidRPr="003C1A02">
        <w:rPr>
          <w:rFonts w:eastAsia="Times" w:cs="Times"/>
          <w:szCs w:val="20"/>
        </w:rPr>
        <w:t xml:space="preserve">all system bandwidth </w:t>
      </w:r>
      <w:r>
        <w:rPr>
          <w:rFonts w:eastAsia="MS Mincho" w:cs="Times" w:hint="eastAsia"/>
          <w:szCs w:val="20"/>
        </w:rPr>
        <w:t xml:space="preserve">20MHz </w:t>
      </w:r>
      <w:r w:rsidRPr="003C1A02">
        <w:rPr>
          <w:rFonts w:eastAsia="Times" w:cs="Times"/>
          <w:szCs w:val="20"/>
        </w:rPr>
        <w:t>is allocated to PDSCH</w:t>
      </w:r>
      <w:r>
        <w:rPr>
          <w:rFonts w:eastAsia="MS Mincho" w:cs="Times" w:hint="eastAsia"/>
          <w:szCs w:val="20"/>
        </w:rPr>
        <w:t xml:space="preserve"> is also shown.</w:t>
      </w:r>
    </w:p>
    <w:p w14:paraId="08422A1F" w14:textId="77777777" w:rsidR="00E92466" w:rsidRDefault="00E92466" w:rsidP="00E92466">
      <w:pPr>
        <w:rPr>
          <w:rFonts w:eastAsia="MS Mincho"/>
          <w:lang w:val="en-GB"/>
        </w:rPr>
      </w:pPr>
    </w:p>
    <w:p w14:paraId="6D569D82" w14:textId="19056A5F" w:rsidR="00E92466" w:rsidRPr="005B14C5" w:rsidRDefault="00E92466" w:rsidP="00E92466">
      <w:pPr>
        <w:rPr>
          <w:rFonts w:eastAsia="MS Mincho"/>
          <w:szCs w:val="20"/>
        </w:rPr>
      </w:pPr>
      <w:r>
        <w:rPr>
          <w:rFonts w:eastAsia="MS Mincho" w:hint="eastAsia"/>
          <w:lang w:val="en-GB"/>
        </w:rPr>
        <w:t>PAPR evaluation results for different overlaid sequences with PSD boosting values for LP-WUS are shown in Figure.</w:t>
      </w:r>
      <w:r w:rsidR="00AA6340">
        <w:rPr>
          <w:rFonts w:eastAsia="MS Mincho" w:hint="eastAsia"/>
          <w:lang w:val="en-GB"/>
        </w:rPr>
        <w:t>1</w:t>
      </w:r>
      <w:r>
        <w:rPr>
          <w:rFonts w:eastAsia="MS Mincho" w:hint="eastAsia"/>
          <w:lang w:val="en-GB"/>
        </w:rPr>
        <w:t>. In Figure.</w:t>
      </w:r>
      <w:r w:rsidR="00AA6340">
        <w:rPr>
          <w:rFonts w:eastAsia="MS Mincho" w:hint="eastAsia"/>
          <w:lang w:val="en-GB"/>
        </w:rPr>
        <w:t>1</w:t>
      </w:r>
      <w:r>
        <w:rPr>
          <w:rFonts w:eastAsia="MS Mincho" w:hint="eastAsia"/>
          <w:lang w:val="en-GB"/>
        </w:rPr>
        <w:t xml:space="preserve">, each graph represents different value of PSD boosting for LP-WUS. </w:t>
      </w:r>
      <w:r>
        <w:rPr>
          <w:rFonts w:eastAsia="MS Mincho" w:hint="eastAsia"/>
          <w:szCs w:val="20"/>
        </w:rPr>
        <w:t>From</w:t>
      </w:r>
      <w:r w:rsidRPr="00722461">
        <w:rPr>
          <w:rFonts w:eastAsia="MS Mincho"/>
          <w:szCs w:val="20"/>
        </w:rPr>
        <w:t xml:space="preserve"> </w:t>
      </w:r>
      <w:r>
        <w:rPr>
          <w:rFonts w:eastAsia="MS Mincho" w:hint="eastAsia"/>
          <w:szCs w:val="20"/>
        </w:rPr>
        <w:t>these graphs,</w:t>
      </w:r>
      <w:r w:rsidRPr="00722461">
        <w:rPr>
          <w:rFonts w:eastAsia="MS Mincho"/>
          <w:szCs w:val="20"/>
        </w:rPr>
        <w:t xml:space="preserve"> following points</w:t>
      </w:r>
      <w:r>
        <w:rPr>
          <w:rFonts w:eastAsia="MS Mincho"/>
          <w:szCs w:val="20"/>
        </w:rPr>
        <w:t xml:space="preserve"> are observed</w:t>
      </w:r>
      <w:r w:rsidRPr="00722461">
        <w:rPr>
          <w:rFonts w:eastAsia="MS Mincho"/>
          <w:szCs w:val="20"/>
        </w:rPr>
        <w:t>:</w:t>
      </w:r>
    </w:p>
    <w:p w14:paraId="2EE5718C" w14:textId="10AFF0BB" w:rsidR="00E92466" w:rsidRDefault="00E92466" w:rsidP="00E92466">
      <w:pPr>
        <w:pStyle w:val="ListParagraph"/>
        <w:numPr>
          <w:ilvl w:val="0"/>
          <w:numId w:val="22"/>
        </w:numPr>
        <w:rPr>
          <w:rFonts w:eastAsia="MS Mincho"/>
          <w:lang w:val="en-GB"/>
        </w:rPr>
      </w:pPr>
      <w:r w:rsidRPr="00D923F4">
        <w:rPr>
          <w:rFonts w:eastAsia="MS Mincho" w:hint="eastAsia"/>
          <w:lang w:val="en-GB"/>
        </w:rPr>
        <w:lastRenderedPageBreak/>
        <w:t>In Figure.</w:t>
      </w:r>
      <w:r w:rsidR="00D923F4" w:rsidRPr="00D923F4">
        <w:rPr>
          <w:rFonts w:eastAsia="MS Mincho"/>
          <w:lang w:val="en-GB"/>
        </w:rPr>
        <w:t>1</w:t>
      </w:r>
      <w:r w:rsidRPr="00D923F4">
        <w:rPr>
          <w:rFonts w:eastAsia="MS Mincho" w:hint="eastAsia"/>
          <w:lang w:val="en-GB"/>
        </w:rPr>
        <w:t>(a) which is</w:t>
      </w:r>
      <w:r>
        <w:rPr>
          <w:rFonts w:eastAsia="MS Mincho" w:hint="eastAsia"/>
          <w:lang w:val="en-GB"/>
        </w:rPr>
        <w:t xml:space="preserve"> the case LP-WUS is not PSD boosted, regardless of sequence type, PDSCH+LP-WUS has almost the same PAPR as PDSCH only. </w:t>
      </w:r>
      <w:r w:rsidRPr="00BC1D7C">
        <w:rPr>
          <w:rFonts w:eastAsia="MS Mincho"/>
          <w:lang w:val="en-GB"/>
        </w:rPr>
        <w:t>This is because the occupied bandwidth of PDSCH</w:t>
      </w:r>
      <w:r>
        <w:rPr>
          <w:rFonts w:eastAsia="MS Mincho" w:hint="eastAsia"/>
          <w:lang w:val="en-GB"/>
        </w:rPr>
        <w:t xml:space="preserve"> (15.32MHz)</w:t>
      </w:r>
      <w:r w:rsidRPr="00BC1D7C">
        <w:rPr>
          <w:rFonts w:eastAsia="MS Mincho"/>
          <w:lang w:val="en-GB"/>
        </w:rPr>
        <w:t xml:space="preserve"> is larger than that of LP-WUS</w:t>
      </w:r>
      <w:r>
        <w:rPr>
          <w:rFonts w:eastAsia="MS Mincho" w:hint="eastAsia"/>
          <w:lang w:val="en-GB"/>
        </w:rPr>
        <w:t xml:space="preserve"> (4.68 MHz) in </w:t>
      </w:r>
      <w:r w:rsidRPr="00BC1D7C">
        <w:rPr>
          <w:rFonts w:eastAsia="MS Mincho"/>
          <w:lang w:val="en-GB"/>
        </w:rPr>
        <w:t>the system bandwidth</w:t>
      </w:r>
      <w:r>
        <w:rPr>
          <w:rFonts w:eastAsia="MS Mincho" w:hint="eastAsia"/>
          <w:lang w:val="en-GB"/>
        </w:rPr>
        <w:t xml:space="preserve"> (20MHz)</w:t>
      </w:r>
      <w:r w:rsidRPr="00BC1D7C">
        <w:rPr>
          <w:rFonts w:eastAsia="MS Mincho"/>
          <w:lang w:val="en-GB"/>
        </w:rPr>
        <w:t>, PAPR of the PDSCH</w:t>
      </w:r>
      <w:r>
        <w:rPr>
          <w:rFonts w:eastAsia="MS Mincho" w:hint="eastAsia"/>
          <w:lang w:val="en-GB"/>
        </w:rPr>
        <w:t xml:space="preserve"> is </w:t>
      </w:r>
      <w:r w:rsidRPr="009140F8">
        <w:rPr>
          <w:rFonts w:eastAsia="MS Mincho"/>
          <w:lang w:val="en-GB"/>
        </w:rPr>
        <w:t xml:space="preserve">dominant </w:t>
      </w:r>
      <w:r>
        <w:rPr>
          <w:rFonts w:eastAsia="MS Mincho" w:hint="eastAsia"/>
          <w:lang w:val="en-GB"/>
        </w:rPr>
        <w:t>in the PAPR for total transmission.</w:t>
      </w:r>
    </w:p>
    <w:p w14:paraId="3341E24D" w14:textId="1C0EFAC8" w:rsidR="00E92466" w:rsidRDefault="00E92466" w:rsidP="00E92466">
      <w:pPr>
        <w:pStyle w:val="ListParagraph"/>
        <w:numPr>
          <w:ilvl w:val="0"/>
          <w:numId w:val="22"/>
        </w:numPr>
        <w:rPr>
          <w:rFonts w:eastAsia="MS Mincho"/>
          <w:lang w:val="en-GB"/>
        </w:rPr>
      </w:pPr>
      <w:r>
        <w:rPr>
          <w:rFonts w:eastAsia="MS Mincho" w:hint="eastAsia"/>
          <w:lang w:val="en-GB"/>
        </w:rPr>
        <w:t>In the results with PSD boosting of larger value (in F</w:t>
      </w:r>
      <w:r>
        <w:rPr>
          <w:rFonts w:eastAsia="MS Mincho"/>
          <w:lang w:val="en-GB"/>
        </w:rPr>
        <w:t>i</w:t>
      </w:r>
      <w:r>
        <w:rPr>
          <w:rFonts w:eastAsia="MS Mincho" w:hint="eastAsia"/>
          <w:lang w:val="en-GB"/>
        </w:rPr>
        <w:t>gure.</w:t>
      </w:r>
      <w:r w:rsidR="00D923F4">
        <w:rPr>
          <w:rFonts w:eastAsia="MS Mincho"/>
          <w:lang w:val="en-GB"/>
        </w:rPr>
        <w:t>1</w:t>
      </w:r>
      <w:r>
        <w:rPr>
          <w:rFonts w:eastAsia="MS Mincho" w:hint="eastAsia"/>
          <w:lang w:val="en-GB"/>
        </w:rPr>
        <w:t xml:space="preserve">(b) to (d)), we can observe the gap between PDSCH only and PDSCH+LP-WUS, as the impact of the power of LP-WUS become larger on PAPR of total </w:t>
      </w:r>
      <w:r>
        <w:rPr>
          <w:rFonts w:eastAsia="MS Mincho"/>
          <w:lang w:val="en-GB"/>
        </w:rPr>
        <w:t>transmission</w:t>
      </w:r>
      <w:r>
        <w:rPr>
          <w:rFonts w:eastAsia="MS Mincho" w:hint="eastAsia"/>
          <w:lang w:val="en-GB"/>
        </w:rPr>
        <w:t xml:space="preserve"> power.</w:t>
      </w:r>
    </w:p>
    <w:p w14:paraId="019360AB" w14:textId="77777777" w:rsidR="00E92466" w:rsidRDefault="00E92466" w:rsidP="00E92466">
      <w:pPr>
        <w:pStyle w:val="ListParagraph"/>
        <w:numPr>
          <w:ilvl w:val="0"/>
          <w:numId w:val="22"/>
        </w:numPr>
        <w:rPr>
          <w:rFonts w:eastAsia="MS Mincho"/>
          <w:lang w:val="en-GB"/>
        </w:rPr>
      </w:pPr>
      <w:r>
        <w:rPr>
          <w:rFonts w:eastAsia="MS Mincho" w:hint="eastAsia"/>
          <w:lang w:val="en-GB"/>
        </w:rPr>
        <w:t xml:space="preserve">With Gold sequence, PAPR of PDSCH+LP-WUS (Gold) increase with larger PSD boosting. This indicates that higher peaks can be </w:t>
      </w:r>
      <w:r>
        <w:rPr>
          <w:rFonts w:eastAsia="MS Mincho"/>
          <w:lang w:val="en-GB"/>
        </w:rPr>
        <w:t>occurred</w:t>
      </w:r>
      <w:r>
        <w:rPr>
          <w:rFonts w:eastAsia="MS Mincho" w:hint="eastAsia"/>
          <w:lang w:val="en-GB"/>
        </w:rPr>
        <w:t xml:space="preserve"> with PSD boosting in Gold sequence.</w:t>
      </w:r>
    </w:p>
    <w:p w14:paraId="0DF0388C" w14:textId="77777777" w:rsidR="00E92466" w:rsidRDefault="00E92466" w:rsidP="00E92466">
      <w:pPr>
        <w:pStyle w:val="ListParagraph"/>
        <w:numPr>
          <w:ilvl w:val="0"/>
          <w:numId w:val="22"/>
        </w:numPr>
        <w:rPr>
          <w:rFonts w:eastAsia="MS Mincho"/>
          <w:lang w:val="en-GB"/>
        </w:rPr>
      </w:pPr>
      <w:r>
        <w:rPr>
          <w:rFonts w:eastAsia="MS Mincho" w:hint="eastAsia"/>
          <w:lang w:val="en-GB"/>
        </w:rPr>
        <w:t xml:space="preserve">With ZC sequence, PAPR of PDSCH+LP-WUS (ZC) can maintain almost the same as PDSCH only up to 4.77dB of PSD boosting. </w:t>
      </w:r>
      <w:r>
        <w:rPr>
          <w:rFonts w:eastAsia="MS Mincho"/>
          <w:lang w:val="en-GB"/>
        </w:rPr>
        <w:t>I</w:t>
      </w:r>
      <w:r>
        <w:rPr>
          <w:rFonts w:eastAsia="MS Mincho" w:hint="eastAsia"/>
          <w:lang w:val="en-GB"/>
        </w:rPr>
        <w:t xml:space="preserve">n the case of 10 dB boosted, PAPR of PDSCH+LP-WUS (ZC) can be smaller than that of PDSCH only and the gain of 0.4dB can be obtained at 90%CDF. Therefore, it can be said that even with PSD boosting of larger value, ZC sequence can keep </w:t>
      </w:r>
      <w:r w:rsidRPr="00802BC6">
        <w:rPr>
          <w:rFonts w:eastAsia="MS Mincho"/>
          <w:lang w:val="en-GB"/>
        </w:rPr>
        <w:t>Maximum power peak of the signal</w:t>
      </w:r>
      <w:r>
        <w:rPr>
          <w:rFonts w:eastAsia="MS Mincho" w:hint="eastAsia"/>
          <w:lang w:val="en-GB"/>
        </w:rPr>
        <w:t xml:space="preserve"> lower.</w:t>
      </w:r>
    </w:p>
    <w:p w14:paraId="53B5FDB8" w14:textId="77777777" w:rsidR="00E92466" w:rsidRDefault="00E92466" w:rsidP="00E92466">
      <w:pPr>
        <w:rPr>
          <w:rFonts w:eastAsia="MS Mincho"/>
          <w:lang w:val="en-GB"/>
        </w:rPr>
      </w:pPr>
    </w:p>
    <w:p w14:paraId="07D35D4B" w14:textId="77777777" w:rsidR="00E92466" w:rsidRDefault="00E92466" w:rsidP="00E92466">
      <w:pPr>
        <w:rPr>
          <w:rFonts w:eastAsia="MS Mincho"/>
          <w:lang w:val="en-GB"/>
        </w:rPr>
      </w:pPr>
      <w:r>
        <w:rPr>
          <w:rFonts w:eastAsia="MS Mincho" w:hint="eastAsia"/>
          <w:lang w:val="en-GB"/>
        </w:rPr>
        <w:t>From the above observations, we can conclude as follows:</w:t>
      </w:r>
    </w:p>
    <w:p w14:paraId="52AEAF28" w14:textId="77777777" w:rsidR="00E92466" w:rsidRDefault="00E92466" w:rsidP="00E92466">
      <w:pPr>
        <w:rPr>
          <w:rFonts w:eastAsia="MS Mincho"/>
          <w:b/>
          <w:bCs/>
        </w:rPr>
      </w:pPr>
      <w:r>
        <w:rPr>
          <w:rFonts w:eastAsia="MS Mincho" w:hint="eastAsia"/>
          <w:b/>
          <w:bCs/>
        </w:rPr>
        <w:t xml:space="preserve">Observation 1: When PSD boosting is adopted, ZC </w:t>
      </w:r>
      <w:r>
        <w:rPr>
          <w:rFonts w:eastAsia="MS Mincho"/>
          <w:b/>
          <w:bCs/>
        </w:rPr>
        <w:t>sequence</w:t>
      </w:r>
      <w:r>
        <w:rPr>
          <w:rFonts w:eastAsia="MS Mincho" w:hint="eastAsia"/>
          <w:b/>
          <w:bCs/>
        </w:rPr>
        <w:t xml:space="preserve"> has better time-domain PAPR than Gold sequence.</w:t>
      </w:r>
    </w:p>
    <w:p w14:paraId="1282721E" w14:textId="77777777" w:rsidR="00E92466" w:rsidRPr="00C065F5" w:rsidRDefault="00E92466" w:rsidP="00E92466">
      <w:pPr>
        <w:rPr>
          <w:rFonts w:eastAsia="MS Mincho"/>
        </w:rPr>
      </w:pPr>
    </w:p>
    <w:p w14:paraId="3160A18C" w14:textId="77777777" w:rsidR="00E92466" w:rsidRPr="006E39B4" w:rsidRDefault="00E92466" w:rsidP="00E92466">
      <w:pPr>
        <w:rPr>
          <w:rFonts w:eastAsia="MS Mincho"/>
          <w:lang w:val="en-GB"/>
        </w:rPr>
      </w:pPr>
      <w:r w:rsidRPr="004D7DDA">
        <w:rPr>
          <w:rFonts w:hint="eastAsia"/>
          <w:noProof/>
        </w:rPr>
        <w:drawing>
          <wp:inline distT="0" distB="0" distL="0" distR="0" wp14:anchorId="02583CFB" wp14:editId="0E280CDA">
            <wp:extent cx="6120765" cy="2033270"/>
            <wp:effectExtent l="0" t="0" r="0" b="5080"/>
            <wp:docPr id="11246250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033270"/>
                    </a:xfrm>
                    <a:prstGeom prst="rect">
                      <a:avLst/>
                    </a:prstGeom>
                    <a:noFill/>
                    <a:ln>
                      <a:noFill/>
                    </a:ln>
                  </pic:spPr>
                </pic:pic>
              </a:graphicData>
            </a:graphic>
          </wp:inline>
        </w:drawing>
      </w:r>
    </w:p>
    <w:p w14:paraId="6322379F" w14:textId="77777777" w:rsidR="00E92466" w:rsidRPr="00BC1D7C" w:rsidRDefault="00E92466" w:rsidP="00E92466">
      <w:pPr>
        <w:pStyle w:val="ListParagraph"/>
        <w:ind w:left="927"/>
        <w:rPr>
          <w:rFonts w:eastAsia="MS Mincho"/>
          <w:b/>
          <w:bCs/>
          <w:lang w:val="en-GB"/>
        </w:rPr>
      </w:pPr>
      <w:r w:rsidRPr="00BC1D7C">
        <w:rPr>
          <w:rFonts w:eastAsia="MS Mincho" w:hint="eastAsia"/>
          <w:b/>
          <w:bCs/>
          <w:lang w:val="en-GB"/>
        </w:rPr>
        <w:t>(a) LP-WUS is not PSD boosted</w:t>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hint="eastAsia"/>
          <w:b/>
          <w:bCs/>
          <w:lang w:val="en-GB"/>
        </w:rPr>
        <w:t>(b) LP-WUS is PSD boosted by 3dB</w:t>
      </w:r>
    </w:p>
    <w:p w14:paraId="32BCBEB5" w14:textId="77777777" w:rsidR="00E92466" w:rsidRPr="004D7DDA" w:rsidRDefault="00E92466" w:rsidP="00E92466">
      <w:pPr>
        <w:pStyle w:val="ListParagraph"/>
        <w:ind w:left="927"/>
        <w:rPr>
          <w:rFonts w:eastAsia="MS Mincho"/>
          <w:lang w:val="en-GB"/>
        </w:rPr>
      </w:pPr>
    </w:p>
    <w:p w14:paraId="0DECE778" w14:textId="77777777" w:rsidR="00E92466" w:rsidRDefault="00E92466" w:rsidP="00E92466">
      <w:pPr>
        <w:rPr>
          <w:rFonts w:eastAsia="MS Mincho"/>
        </w:rPr>
      </w:pPr>
      <w:r w:rsidRPr="004D7DDA">
        <w:rPr>
          <w:rFonts w:hint="eastAsia"/>
          <w:noProof/>
        </w:rPr>
        <w:drawing>
          <wp:inline distT="0" distB="0" distL="0" distR="0" wp14:anchorId="3181CC5C" wp14:editId="5B89A2A3">
            <wp:extent cx="6120765" cy="2037715"/>
            <wp:effectExtent l="0" t="0" r="0" b="635"/>
            <wp:docPr id="9702301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037715"/>
                    </a:xfrm>
                    <a:prstGeom prst="rect">
                      <a:avLst/>
                    </a:prstGeom>
                    <a:noFill/>
                    <a:ln>
                      <a:noFill/>
                    </a:ln>
                  </pic:spPr>
                </pic:pic>
              </a:graphicData>
            </a:graphic>
          </wp:inline>
        </w:drawing>
      </w:r>
    </w:p>
    <w:p w14:paraId="5478A588" w14:textId="77777777" w:rsidR="00E92466" w:rsidRPr="00BC1D7C" w:rsidRDefault="00E92466" w:rsidP="00E92466">
      <w:pPr>
        <w:ind w:left="567" w:firstLineChars="100" w:firstLine="201"/>
        <w:rPr>
          <w:rFonts w:eastAsia="MS Mincho"/>
          <w:b/>
          <w:bCs/>
        </w:rPr>
      </w:pPr>
      <w:r w:rsidRPr="00BC1D7C">
        <w:rPr>
          <w:rFonts w:eastAsia="MS Mincho" w:hint="eastAsia"/>
          <w:b/>
          <w:bCs/>
          <w:lang w:val="en-GB"/>
        </w:rPr>
        <w:t>(c) LP-WUS is PSD boosted by 4.77 dB</w:t>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hint="eastAsia"/>
          <w:b/>
          <w:bCs/>
          <w:lang w:val="en-GB"/>
        </w:rPr>
        <w:t>(d) LP-WUS is PSD boosted by 10 dB</w:t>
      </w:r>
    </w:p>
    <w:p w14:paraId="3373426D" w14:textId="7E3028F9" w:rsidR="00E92466" w:rsidRDefault="00E92466" w:rsidP="00E92466">
      <w:pPr>
        <w:jc w:val="center"/>
        <w:rPr>
          <w:rFonts w:eastAsia="MS Mincho"/>
          <w:b/>
          <w:bCs/>
        </w:rPr>
      </w:pPr>
      <w:r w:rsidRPr="00D923F4">
        <w:rPr>
          <w:rFonts w:eastAsia="MS Mincho"/>
          <w:b/>
          <w:bCs/>
        </w:rPr>
        <w:t>Figure.</w:t>
      </w:r>
      <w:r w:rsidR="00D923F4" w:rsidRPr="00D923F4">
        <w:rPr>
          <w:rFonts w:eastAsia="MS Mincho"/>
          <w:b/>
          <w:bCs/>
        </w:rPr>
        <w:t>1</w:t>
      </w:r>
      <w:r w:rsidRPr="00D923F4">
        <w:rPr>
          <w:rFonts w:eastAsia="MS Mincho" w:hint="eastAsia"/>
          <w:b/>
          <w:bCs/>
        </w:rPr>
        <w:t xml:space="preserve"> P</w:t>
      </w:r>
      <w:r w:rsidR="003F3E30" w:rsidRPr="00D923F4">
        <w:rPr>
          <w:rFonts w:eastAsia="MS Mincho" w:hint="eastAsia"/>
          <w:b/>
          <w:bCs/>
        </w:rPr>
        <w:t>A</w:t>
      </w:r>
      <w:r w:rsidRPr="00D923F4">
        <w:rPr>
          <w:rFonts w:eastAsia="MS Mincho" w:hint="eastAsia"/>
          <w:b/>
          <w:bCs/>
        </w:rPr>
        <w:t>PR</w:t>
      </w:r>
      <w:r w:rsidRPr="00BC1D7C">
        <w:rPr>
          <w:rFonts w:eastAsia="MS Mincho" w:hint="eastAsia"/>
          <w:b/>
          <w:bCs/>
        </w:rPr>
        <w:t xml:space="preserve"> evaluation results for different overlaid sequence types with PSD boosting</w:t>
      </w:r>
    </w:p>
    <w:p w14:paraId="67C81847" w14:textId="77777777" w:rsidR="00E92466" w:rsidRDefault="00E92466" w:rsidP="00E92466">
      <w:pPr>
        <w:rPr>
          <w:rFonts w:eastAsia="MS Mincho"/>
          <w:b/>
          <w:bCs/>
        </w:rPr>
      </w:pPr>
    </w:p>
    <w:p w14:paraId="540B52DA" w14:textId="77777777" w:rsidR="00274BAD" w:rsidRDefault="00274BAD" w:rsidP="00906E6E"/>
    <w:p w14:paraId="0AEBDB3A" w14:textId="1495F831" w:rsidR="00274BAD" w:rsidRPr="00346A7B" w:rsidRDefault="00D068F0" w:rsidP="00346A7B">
      <w:pPr>
        <w:pStyle w:val="Heading3"/>
        <w:rPr>
          <w:lang w:eastAsia="ja-JP"/>
        </w:rPr>
      </w:pPr>
      <w:r>
        <w:rPr>
          <w:lang w:eastAsia="ja-JP"/>
        </w:rPr>
        <w:lastRenderedPageBreak/>
        <w:t>LP-SS perfor</w:t>
      </w:r>
      <w:r w:rsidR="00B40D05">
        <w:rPr>
          <w:lang w:eastAsia="ja-JP"/>
        </w:rPr>
        <w:t>mance in terms of time synchronization accuracy and RRM measurement accuracy</w:t>
      </w:r>
    </w:p>
    <w:p w14:paraId="73162905" w14:textId="677C4075" w:rsidR="006606BF" w:rsidRPr="007C3EE5" w:rsidRDefault="00D2070B" w:rsidP="0059220C">
      <w:pPr>
        <w:rPr>
          <w:rFonts w:eastAsia="MS Mincho" w:cs="Times New Roman"/>
          <w:szCs w:val="20"/>
        </w:rPr>
      </w:pPr>
      <w:r w:rsidRPr="007C3EE5">
        <w:rPr>
          <w:rFonts w:cs="Times New Roman"/>
          <w:szCs w:val="20"/>
          <w:lang w:eastAsia="en-US"/>
        </w:rPr>
        <w:t>In this section, we provide LLS evaluation</w:t>
      </w:r>
      <w:r w:rsidRPr="007C3EE5">
        <w:rPr>
          <w:rFonts w:eastAsia="MS Mincho" w:cs="Times New Roman"/>
          <w:szCs w:val="20"/>
        </w:rPr>
        <w:t>s on tim</w:t>
      </w:r>
      <w:r w:rsidR="00796F58" w:rsidRPr="007C3EE5">
        <w:rPr>
          <w:rFonts w:eastAsia="MS Mincho" w:cs="Times New Roman"/>
          <w:szCs w:val="20"/>
        </w:rPr>
        <w:t>e</w:t>
      </w:r>
      <w:r w:rsidRPr="007C3EE5">
        <w:rPr>
          <w:rFonts w:eastAsia="MS Mincho" w:cs="Times New Roman"/>
          <w:szCs w:val="20"/>
        </w:rPr>
        <w:t xml:space="preserve"> synchronization accuracy and RRM measurement accuracy to determine the LP-SS length.</w:t>
      </w:r>
    </w:p>
    <w:p w14:paraId="47D22475" w14:textId="2C686CDB" w:rsidR="004C2804" w:rsidRDefault="004C2804" w:rsidP="004C2804">
      <w:pPr>
        <w:ind w:right="-96"/>
        <w:rPr>
          <w:rFonts w:eastAsia="MS Mincho" w:cs="Times New Roman"/>
          <w:szCs w:val="20"/>
        </w:rPr>
      </w:pPr>
      <w:r w:rsidRPr="00EF4764">
        <w:rPr>
          <w:rFonts w:eastAsia="SimSun" w:cs="Times New Roman"/>
          <w:szCs w:val="20"/>
        </w:rPr>
        <w:t xml:space="preserve">The general </w:t>
      </w:r>
      <w:r w:rsidRPr="00CA2196">
        <w:rPr>
          <w:rFonts w:eastAsia="SimSun" w:cs="Times New Roman"/>
          <w:szCs w:val="20"/>
        </w:rPr>
        <w:t>evaluation assumptions are shown in Table.</w:t>
      </w:r>
      <w:r w:rsidR="00CA2196" w:rsidRPr="00CA2196">
        <w:rPr>
          <w:rFonts w:eastAsia="MS Mincho" w:cs="Times New Roman"/>
          <w:szCs w:val="20"/>
        </w:rPr>
        <w:t>2</w:t>
      </w:r>
      <w:r w:rsidRPr="00CA2196">
        <w:rPr>
          <w:rFonts w:eastAsia="SimSun" w:cs="Times New Roman"/>
          <w:szCs w:val="20"/>
        </w:rPr>
        <w:t xml:space="preserve"> and some specific assumptions</w:t>
      </w:r>
      <w:r w:rsidRPr="00EF4764">
        <w:rPr>
          <w:rFonts w:eastAsia="SimSun" w:cs="Times New Roman"/>
          <w:szCs w:val="20"/>
        </w:rPr>
        <w:t xml:space="preserve"> are listed as follows:</w:t>
      </w:r>
    </w:p>
    <w:p w14:paraId="5772C9F1" w14:textId="77777777" w:rsidR="00637788" w:rsidRDefault="00637788" w:rsidP="00637788">
      <w:pPr>
        <w:pStyle w:val="ListParagraph"/>
        <w:numPr>
          <w:ilvl w:val="0"/>
          <w:numId w:val="22"/>
        </w:numPr>
        <w:ind w:right="-96"/>
        <w:rPr>
          <w:rFonts w:eastAsia="MS Mincho" w:cs="Times New Roman"/>
          <w:szCs w:val="20"/>
        </w:rPr>
      </w:pPr>
      <w:r>
        <w:rPr>
          <w:rFonts w:eastAsia="MS Mincho" w:cs="Times New Roman" w:hint="eastAsia"/>
          <w:szCs w:val="20"/>
        </w:rPr>
        <w:t xml:space="preserve">Gold sequence is used as the </w:t>
      </w:r>
      <w:r w:rsidRPr="004E22CE">
        <w:rPr>
          <w:rFonts w:eastAsia="MS Mincho" w:cs="Times New Roman"/>
          <w:szCs w:val="20"/>
        </w:rPr>
        <w:t>binary LP-SS sequences for the ‘ON-OFF’ pattern</w:t>
      </w:r>
      <w:r>
        <w:rPr>
          <w:rFonts w:eastAsia="MS Mincho" w:cs="Times New Roman" w:hint="eastAsia"/>
          <w:szCs w:val="20"/>
        </w:rPr>
        <w:t xml:space="preserve"> and carried by OOK-4 with M=1,2,4.</w:t>
      </w:r>
    </w:p>
    <w:p w14:paraId="2B91AB72" w14:textId="70272E8D" w:rsidR="00DC3E45" w:rsidRDefault="00637788" w:rsidP="00DC3E45">
      <w:pPr>
        <w:pStyle w:val="ListParagraph"/>
        <w:numPr>
          <w:ilvl w:val="0"/>
          <w:numId w:val="22"/>
        </w:numPr>
        <w:ind w:right="-96"/>
        <w:rPr>
          <w:rFonts w:eastAsia="MS Mincho" w:cs="Times New Roman"/>
          <w:szCs w:val="20"/>
        </w:rPr>
      </w:pPr>
      <w:r>
        <w:rPr>
          <w:rFonts w:eastAsia="MS Mincho" w:cs="Times New Roman" w:hint="eastAsia"/>
          <w:szCs w:val="20"/>
        </w:rPr>
        <w:t xml:space="preserve">Zadoff-Chu </w:t>
      </w:r>
      <w:r>
        <w:rPr>
          <w:rFonts w:eastAsia="MS Mincho" w:cs="Times New Roman"/>
          <w:szCs w:val="20"/>
        </w:rPr>
        <w:t>sequence</w:t>
      </w:r>
      <w:r>
        <w:rPr>
          <w:rFonts w:eastAsia="MS Mincho" w:cs="Times New Roman" w:hint="eastAsia"/>
          <w:szCs w:val="20"/>
        </w:rPr>
        <w:t xml:space="preserve"> is used as the overlaid sequence</w:t>
      </w:r>
      <w:r w:rsidR="00796F58">
        <w:rPr>
          <w:rFonts w:eastAsia="MS Mincho" w:cs="Times New Roman" w:hint="eastAsia"/>
          <w:szCs w:val="20"/>
        </w:rPr>
        <w:t xml:space="preserve">, and </w:t>
      </w:r>
      <w:r w:rsidR="00796F58">
        <w:rPr>
          <w:rFonts w:eastAsia="MS Mincho" w:cs="Times New Roman"/>
          <w:szCs w:val="20"/>
        </w:rPr>
        <w:t>randomly</w:t>
      </w:r>
      <w:r w:rsidR="00796F58">
        <w:rPr>
          <w:rFonts w:eastAsia="MS Mincho" w:cs="Times New Roman" w:hint="eastAsia"/>
          <w:szCs w:val="20"/>
        </w:rPr>
        <w:t xml:space="preserve"> selected for each OOK symbol.</w:t>
      </w:r>
    </w:p>
    <w:p w14:paraId="5094BCE1" w14:textId="31BED9A5" w:rsidR="007F3ACF" w:rsidRPr="00DC3E45" w:rsidRDefault="007F3ACF" w:rsidP="00DC3E45">
      <w:pPr>
        <w:pStyle w:val="ListParagraph"/>
        <w:numPr>
          <w:ilvl w:val="0"/>
          <w:numId w:val="22"/>
        </w:numPr>
        <w:ind w:right="-96"/>
        <w:rPr>
          <w:rFonts w:eastAsia="MS Mincho" w:cs="Times New Roman"/>
          <w:szCs w:val="20"/>
        </w:rPr>
      </w:pPr>
      <w:r>
        <w:rPr>
          <w:rFonts w:eastAsia="MS Mincho" w:cs="Times New Roman" w:hint="eastAsia"/>
          <w:szCs w:val="20"/>
        </w:rPr>
        <w:t>Interferences from neighboring cells are not assumed.</w:t>
      </w:r>
    </w:p>
    <w:p w14:paraId="658BD5A0" w14:textId="194E24BA" w:rsidR="00796F58" w:rsidRDefault="00796F58" w:rsidP="00796F58">
      <w:pPr>
        <w:pStyle w:val="ListParagraph"/>
        <w:numPr>
          <w:ilvl w:val="0"/>
          <w:numId w:val="22"/>
        </w:numPr>
        <w:ind w:right="-96"/>
        <w:rPr>
          <w:rFonts w:eastAsia="MS Mincho" w:cs="Times New Roman"/>
          <w:szCs w:val="20"/>
        </w:rPr>
      </w:pPr>
      <w:r>
        <w:rPr>
          <w:rFonts w:eastAsia="MS Mincho" w:cs="Times New Roman" w:hint="eastAsia"/>
          <w:szCs w:val="20"/>
        </w:rPr>
        <w:t>For the evaluation of the time synchronization accuracy,</w:t>
      </w:r>
    </w:p>
    <w:p w14:paraId="6AD9BA07" w14:textId="3398B190" w:rsidR="00796F58" w:rsidRDefault="00796F58" w:rsidP="00796F58">
      <w:pPr>
        <w:pStyle w:val="ListParagraph"/>
        <w:numPr>
          <w:ilvl w:val="1"/>
          <w:numId w:val="22"/>
        </w:numPr>
        <w:ind w:right="-96"/>
        <w:rPr>
          <w:rFonts w:eastAsia="MS Mincho" w:cs="Times New Roman"/>
          <w:szCs w:val="20"/>
        </w:rPr>
      </w:pPr>
      <w:r>
        <w:rPr>
          <w:rFonts w:eastAsia="MS Mincho" w:cs="Times New Roman"/>
          <w:szCs w:val="20"/>
        </w:rPr>
        <w:t>S</w:t>
      </w:r>
      <w:r>
        <w:rPr>
          <w:rFonts w:eastAsia="MS Mincho" w:cs="Times New Roman" w:hint="eastAsia"/>
          <w:szCs w:val="20"/>
        </w:rPr>
        <w:t xml:space="preserve">ample-level timing </w:t>
      </w:r>
      <w:r>
        <w:rPr>
          <w:rFonts w:eastAsia="MS Mincho" w:cs="Times New Roman"/>
          <w:szCs w:val="20"/>
        </w:rPr>
        <w:t>estimation</w:t>
      </w:r>
      <w:r>
        <w:rPr>
          <w:rFonts w:eastAsia="MS Mincho" w:cs="Times New Roman" w:hint="eastAsia"/>
          <w:szCs w:val="20"/>
        </w:rPr>
        <w:t xml:space="preserve"> is performed by time-domain correlation peak detection with sliding window.</w:t>
      </w:r>
    </w:p>
    <w:p w14:paraId="01154514" w14:textId="27E49C76" w:rsidR="005654D1" w:rsidRDefault="005654D1" w:rsidP="00796F58">
      <w:pPr>
        <w:pStyle w:val="ListParagraph"/>
        <w:numPr>
          <w:ilvl w:val="1"/>
          <w:numId w:val="22"/>
        </w:numPr>
        <w:ind w:right="-96"/>
        <w:rPr>
          <w:rFonts w:eastAsia="MS Mincho" w:cs="Times New Roman"/>
          <w:szCs w:val="20"/>
        </w:rPr>
      </w:pPr>
      <w:r>
        <w:rPr>
          <w:rFonts w:eastAsia="MS Mincho" w:cs="Times New Roman" w:hint="eastAsia"/>
          <w:szCs w:val="20"/>
        </w:rPr>
        <w:t xml:space="preserve">According to the agreement in RAN1#118, 20 ppm carrier frequency error and SNR=-3dB are assumed, and </w:t>
      </w:r>
      <w:r w:rsidR="00AE2153">
        <w:rPr>
          <w:rFonts w:eastAsia="MS Mincho" w:cs="Times New Roman" w:hint="eastAsia"/>
          <w:szCs w:val="20"/>
        </w:rPr>
        <w:t xml:space="preserve">the </w:t>
      </w:r>
      <w:r>
        <w:rPr>
          <w:rFonts w:eastAsia="MS Mincho" w:cs="Times New Roman" w:hint="eastAsia"/>
          <w:szCs w:val="20"/>
        </w:rPr>
        <w:t xml:space="preserve">timing estimation error </w:t>
      </w:r>
      <w:r w:rsidR="00AE2153">
        <w:rPr>
          <w:rFonts w:eastAsia="MS Mincho" w:cs="Times New Roman" w:hint="eastAsia"/>
          <w:szCs w:val="20"/>
        </w:rPr>
        <w:t xml:space="preserve">to achieve (T us for P=90 %) </w:t>
      </w:r>
      <w:r>
        <w:rPr>
          <w:rFonts w:eastAsia="MS Mincho" w:cs="Times New Roman" w:hint="eastAsia"/>
          <w:szCs w:val="20"/>
        </w:rPr>
        <w:t>is assumed for both AWGN and TDL-C channel as follows:</w:t>
      </w:r>
    </w:p>
    <w:p w14:paraId="4A551F92" w14:textId="26798AD6" w:rsidR="005654D1" w:rsidRDefault="005654D1" w:rsidP="005654D1">
      <w:pPr>
        <w:pStyle w:val="ListParagraph"/>
        <w:numPr>
          <w:ilvl w:val="2"/>
          <w:numId w:val="22"/>
        </w:numPr>
        <w:ind w:right="-96"/>
        <w:rPr>
          <w:rFonts w:eastAsia="MS Mincho" w:cs="Times New Roman"/>
          <w:szCs w:val="20"/>
        </w:rPr>
      </w:pPr>
      <w:r>
        <w:rPr>
          <w:rFonts w:eastAsia="MS Mincho" w:cs="Times New Roman" w:hint="eastAsia"/>
          <w:szCs w:val="20"/>
        </w:rPr>
        <w:t>T=5us for OOK-4 with M=1 (OOK-1)</w:t>
      </w:r>
    </w:p>
    <w:p w14:paraId="086A040D" w14:textId="402BB042" w:rsidR="005654D1" w:rsidRDefault="005654D1" w:rsidP="005654D1">
      <w:pPr>
        <w:pStyle w:val="ListParagraph"/>
        <w:numPr>
          <w:ilvl w:val="2"/>
          <w:numId w:val="22"/>
        </w:numPr>
        <w:ind w:right="-96"/>
        <w:rPr>
          <w:rFonts w:eastAsia="MS Mincho" w:cs="Times New Roman"/>
          <w:szCs w:val="20"/>
        </w:rPr>
      </w:pPr>
      <w:r>
        <w:rPr>
          <w:rFonts w:eastAsia="MS Mincho" w:cs="Times New Roman" w:hint="eastAsia"/>
          <w:szCs w:val="20"/>
        </w:rPr>
        <w:t>T=2us for OOK-4 with M=2</w:t>
      </w:r>
    </w:p>
    <w:p w14:paraId="5F343F09" w14:textId="595EE119" w:rsidR="005654D1" w:rsidRDefault="005654D1" w:rsidP="005654D1">
      <w:pPr>
        <w:pStyle w:val="ListParagraph"/>
        <w:numPr>
          <w:ilvl w:val="2"/>
          <w:numId w:val="22"/>
        </w:numPr>
        <w:ind w:right="-96"/>
        <w:rPr>
          <w:rFonts w:eastAsia="MS Mincho" w:cs="Times New Roman"/>
          <w:szCs w:val="20"/>
        </w:rPr>
      </w:pPr>
      <w:r>
        <w:rPr>
          <w:rFonts w:eastAsia="MS Mincho" w:cs="Times New Roman" w:hint="eastAsia"/>
          <w:szCs w:val="20"/>
        </w:rPr>
        <w:t>T=1us for OOK-4 with M=4</w:t>
      </w:r>
    </w:p>
    <w:p w14:paraId="14FDEF70" w14:textId="13638A6D" w:rsidR="00DC3E45" w:rsidRPr="00280956" w:rsidRDefault="00DC3E45" w:rsidP="00280956">
      <w:pPr>
        <w:pStyle w:val="ListParagraph"/>
        <w:numPr>
          <w:ilvl w:val="1"/>
          <w:numId w:val="22"/>
        </w:numPr>
        <w:ind w:right="-96"/>
        <w:rPr>
          <w:rFonts w:eastAsia="MS Mincho" w:cs="Times New Roman"/>
          <w:szCs w:val="20"/>
        </w:rPr>
      </w:pPr>
      <w:r>
        <w:rPr>
          <w:rFonts w:eastAsia="MS Mincho" w:cs="Times New Roman" w:hint="eastAsia"/>
          <w:szCs w:val="20"/>
        </w:rPr>
        <w:t xml:space="preserve">From this evaluation, required LP-SS </w:t>
      </w:r>
      <w:r>
        <w:rPr>
          <w:rFonts w:eastAsia="MS Mincho" w:cs="Times New Roman"/>
          <w:szCs w:val="20"/>
        </w:rPr>
        <w:t>length</w:t>
      </w:r>
      <w:r>
        <w:rPr>
          <w:rFonts w:eastAsia="MS Mincho" w:cs="Times New Roman" w:hint="eastAsia"/>
          <w:szCs w:val="20"/>
        </w:rPr>
        <w:t xml:space="preserve"> to achieve the timing estimation error of T us is detected for each of M and channels, respectively.</w:t>
      </w:r>
    </w:p>
    <w:p w14:paraId="7E0CA8C6" w14:textId="56933837" w:rsidR="005654D1" w:rsidRDefault="005654D1" w:rsidP="005654D1">
      <w:pPr>
        <w:pStyle w:val="ListParagraph"/>
        <w:numPr>
          <w:ilvl w:val="0"/>
          <w:numId w:val="22"/>
        </w:numPr>
        <w:ind w:right="-96"/>
        <w:rPr>
          <w:rFonts w:eastAsia="MS Mincho" w:cs="Times New Roman"/>
          <w:szCs w:val="20"/>
        </w:rPr>
      </w:pPr>
      <w:r>
        <w:rPr>
          <w:rFonts w:eastAsia="MS Mincho" w:cs="Times New Roman" w:hint="eastAsia"/>
          <w:szCs w:val="20"/>
        </w:rPr>
        <w:t>For the evaluation of RRM measurement accuracy,</w:t>
      </w:r>
    </w:p>
    <w:p w14:paraId="5C0F61AD" w14:textId="77777777" w:rsidR="005373BA" w:rsidRDefault="005373BA" w:rsidP="005373BA">
      <w:pPr>
        <w:pStyle w:val="ListParagraph"/>
        <w:numPr>
          <w:ilvl w:val="1"/>
          <w:numId w:val="22"/>
        </w:numPr>
        <w:ind w:right="-96"/>
        <w:rPr>
          <w:rFonts w:eastAsia="MS Mincho" w:cs="Times New Roman"/>
          <w:szCs w:val="20"/>
        </w:rPr>
      </w:pPr>
      <w:r>
        <w:rPr>
          <w:rFonts w:eastAsia="MS Mincho" w:cs="Times New Roman" w:hint="eastAsia"/>
          <w:szCs w:val="20"/>
        </w:rPr>
        <w:t>LP-RSRP measurement accuracy is evaluated by |delta RSRP| with CDF curves.</w:t>
      </w:r>
    </w:p>
    <w:p w14:paraId="5C04D16A" w14:textId="36B515BA" w:rsidR="005373BA" w:rsidRPr="005373BA" w:rsidRDefault="005373BA" w:rsidP="005373BA">
      <w:pPr>
        <w:pStyle w:val="ListParagraph"/>
        <w:numPr>
          <w:ilvl w:val="1"/>
          <w:numId w:val="22"/>
        </w:numPr>
        <w:ind w:right="-96"/>
        <w:rPr>
          <w:rFonts w:eastAsia="MS Mincho" w:cs="Times New Roman"/>
          <w:szCs w:val="20"/>
        </w:rPr>
      </w:pPr>
      <w:r w:rsidRPr="005373BA">
        <w:rPr>
          <w:rFonts w:eastAsia="MS Mincho" w:hint="eastAsia"/>
        </w:rPr>
        <w:t>LP-</w:t>
      </w:r>
      <w:r w:rsidRPr="005373BA">
        <w:rPr>
          <w:rFonts w:eastAsia="MS Mincho"/>
        </w:rPr>
        <w:t>RSRP is calculated from liner average power difference between ON chip and OFF chip in the received OOK-4 sequence</w:t>
      </w:r>
      <w:r w:rsidRPr="005373BA">
        <w:rPr>
          <w:rFonts w:eastAsia="MS Mincho" w:hint="eastAsia"/>
        </w:rPr>
        <w:t>, assuming OOK based receiver. That is:</w:t>
      </w:r>
    </w:p>
    <w:p w14:paraId="3FE2A84C" w14:textId="77777777" w:rsidR="005373BA" w:rsidRPr="009E609F" w:rsidRDefault="005373BA" w:rsidP="005373BA">
      <w:pPr>
        <w:ind w:left="1386" w:firstLine="315"/>
        <w:rPr>
          <w:rFonts w:eastAsia="MS Mincho"/>
        </w:rPr>
      </w:pPr>
      <w:r w:rsidRPr="009E609F">
        <w:rPr>
          <w:rFonts w:eastAsia="MS Mincho"/>
        </w:rPr>
        <w:t>RSRP [dB] =</w:t>
      </w:r>
      <m:oMath>
        <m:r>
          <w:rPr>
            <w:rFonts w:ascii="Cambria Math" w:eastAsia="MS Mincho" w:hAnsi="Cambria Math"/>
          </w:rPr>
          <m:t>10</m:t>
        </m:r>
        <m:func>
          <m:funcPr>
            <m:ctrlPr>
              <w:rPr>
                <w:rFonts w:ascii="Cambria Math" w:eastAsia="MS Mincho" w:hAnsi="Cambria Math"/>
                <w:i/>
                <w:iCs/>
              </w:rPr>
            </m:ctrlPr>
          </m:funcPr>
          <m:fName>
            <m:sSub>
              <m:sSubPr>
                <m:ctrlPr>
                  <w:rPr>
                    <w:rFonts w:ascii="Cambria Math" w:eastAsia="MS Mincho" w:hAnsi="Cambria Math"/>
                    <w:i/>
                    <w:iCs/>
                  </w:rPr>
                </m:ctrlPr>
              </m:sSubPr>
              <m:e>
                <m:r>
                  <m:rPr>
                    <m:sty m:val="p"/>
                  </m:rPr>
                  <w:rPr>
                    <w:rFonts w:ascii="Cambria Math" w:eastAsia="MS Mincho" w:hAnsi="Cambria Math"/>
                  </w:rPr>
                  <m:t>log</m:t>
                </m:r>
              </m:e>
              <m:sub>
                <m:r>
                  <w:rPr>
                    <w:rFonts w:ascii="Cambria Math" w:eastAsia="MS Mincho" w:hAnsi="Cambria Math"/>
                  </w:rPr>
                  <m:t>10</m:t>
                </m:r>
              </m:sub>
            </m:sSub>
          </m:fName>
          <m:e>
            <m:r>
              <m:rPr>
                <m:nor/>
              </m:rPr>
              <w:rPr>
                <w:rFonts w:eastAsia="MS Mincho"/>
              </w:rPr>
              <m:t>|(avg. power of ON chips) – (avg. power of OFF chips)|</m:t>
            </m:r>
          </m:e>
        </m:func>
      </m:oMath>
    </w:p>
    <w:p w14:paraId="755F4ED0" w14:textId="50BB70FC" w:rsidR="005373BA" w:rsidRPr="009E609F" w:rsidRDefault="005373BA" w:rsidP="005373BA">
      <w:pPr>
        <w:pStyle w:val="ListParagraph"/>
        <w:numPr>
          <w:ilvl w:val="1"/>
          <w:numId w:val="22"/>
        </w:numPr>
        <w:rPr>
          <w:rFonts w:eastAsia="MS Mincho"/>
        </w:rPr>
      </w:pPr>
      <w:r>
        <w:rPr>
          <w:rFonts w:eastAsia="MS Mincho" w:hint="eastAsia"/>
        </w:rPr>
        <w:t>|</w:t>
      </w:r>
      <w:r w:rsidRPr="009E609F">
        <w:rPr>
          <w:rFonts w:eastAsia="MS Mincho"/>
        </w:rPr>
        <w:t>Delta RSRP</w:t>
      </w:r>
      <w:r>
        <w:rPr>
          <w:rFonts w:eastAsia="MS Mincho" w:hint="eastAsia"/>
        </w:rPr>
        <w:t>|</w:t>
      </w:r>
      <w:r w:rsidRPr="009E609F">
        <w:rPr>
          <w:rFonts w:eastAsia="MS Mincho"/>
        </w:rPr>
        <w:t xml:space="preserve"> is calculated </w:t>
      </w:r>
      <w:r>
        <w:rPr>
          <w:rFonts w:eastAsia="MS Mincho" w:hint="eastAsia"/>
        </w:rPr>
        <w:t>by</w:t>
      </w:r>
      <w:r w:rsidRPr="009E609F">
        <w:rPr>
          <w:rFonts w:eastAsia="MS Mincho"/>
        </w:rPr>
        <w:t>:</w:t>
      </w:r>
    </w:p>
    <w:p w14:paraId="645F6E48" w14:textId="5096BBCD" w:rsidR="005373BA" w:rsidRPr="009E609F" w:rsidRDefault="005373BA" w:rsidP="005373BA">
      <w:pPr>
        <w:pStyle w:val="ListParagraph"/>
        <w:ind w:left="1287" w:firstLine="414"/>
        <w:rPr>
          <w:rFonts w:eastAsia="MS Mincho"/>
        </w:rPr>
      </w:pPr>
      <w:r>
        <w:rPr>
          <w:rFonts w:eastAsia="MS Mincho" w:hint="eastAsia"/>
        </w:rPr>
        <w:t>|</w:t>
      </w:r>
      <w:r w:rsidRPr="009E609F">
        <w:rPr>
          <w:rFonts w:eastAsia="MS Mincho"/>
        </w:rPr>
        <w:t>Delta RSRP</w:t>
      </w:r>
      <w:r>
        <w:rPr>
          <w:rFonts w:eastAsia="MS Mincho" w:hint="eastAsia"/>
        </w:rPr>
        <w:t>|</w:t>
      </w:r>
      <w:r w:rsidRPr="009E609F">
        <w:rPr>
          <w:rFonts w:eastAsia="MS Mincho"/>
        </w:rPr>
        <w:t xml:space="preserve"> [dB] = </w:t>
      </w:r>
      <w:r>
        <w:rPr>
          <w:rFonts w:eastAsia="MS Mincho" w:hint="eastAsia"/>
        </w:rPr>
        <w:t>|</w:t>
      </w:r>
      <w:r w:rsidRPr="009E609F">
        <w:rPr>
          <w:rFonts w:eastAsia="MS Mincho"/>
        </w:rPr>
        <w:t>estimated RSRP – ideal RSRP</w:t>
      </w:r>
      <w:r>
        <w:rPr>
          <w:rFonts w:eastAsia="MS Mincho" w:hint="eastAsia"/>
        </w:rPr>
        <w:t>|</w:t>
      </w:r>
    </w:p>
    <w:p w14:paraId="3DDC4512" w14:textId="28AF4ADA" w:rsidR="005373BA" w:rsidRPr="005373BA" w:rsidRDefault="005373BA" w:rsidP="005373BA">
      <w:pPr>
        <w:ind w:left="360"/>
        <w:rPr>
          <w:rFonts w:eastAsia="MS Mincho"/>
        </w:rPr>
      </w:pPr>
      <w:r>
        <w:rPr>
          <w:rFonts w:eastAsia="MS Mincho"/>
        </w:rPr>
        <w:tab/>
      </w:r>
      <w:r w:rsidRPr="009E609F">
        <w:rPr>
          <w:rFonts w:eastAsia="MS Mincho"/>
        </w:rPr>
        <w:tab/>
      </w:r>
      <w:r>
        <w:rPr>
          <w:rFonts w:eastAsia="MS Mincho"/>
        </w:rPr>
        <w:tab/>
      </w:r>
      <w:r w:rsidRPr="009E609F">
        <w:rPr>
          <w:rFonts w:eastAsia="MS Mincho"/>
        </w:rPr>
        <w:t>Note: in ideal RSRP</w:t>
      </w:r>
      <w:r>
        <w:rPr>
          <w:rFonts w:eastAsia="MS Mincho" w:hint="eastAsia"/>
        </w:rPr>
        <w:t xml:space="preserve">, </w:t>
      </w:r>
      <w:r w:rsidRPr="009E609F">
        <w:rPr>
          <w:rFonts w:eastAsia="MS Mincho"/>
        </w:rPr>
        <w:t>any channel estimation and noise are not considered.</w:t>
      </w:r>
    </w:p>
    <w:p w14:paraId="079E60E7" w14:textId="02DC9668" w:rsidR="005654D1" w:rsidRDefault="005373BA" w:rsidP="005654D1">
      <w:pPr>
        <w:pStyle w:val="ListParagraph"/>
        <w:numPr>
          <w:ilvl w:val="1"/>
          <w:numId w:val="22"/>
        </w:numPr>
        <w:ind w:right="-96"/>
        <w:rPr>
          <w:rFonts w:eastAsia="MS Mincho" w:cs="Times New Roman"/>
          <w:szCs w:val="20"/>
        </w:rPr>
      </w:pPr>
      <w:r>
        <w:rPr>
          <w:rFonts w:eastAsia="MS Mincho" w:cs="Times New Roman" w:hint="eastAsia"/>
          <w:szCs w:val="20"/>
        </w:rPr>
        <w:t xml:space="preserve">The LP-SS </w:t>
      </w:r>
      <w:r>
        <w:rPr>
          <w:rFonts w:eastAsia="MS Mincho" w:cs="Times New Roman"/>
          <w:szCs w:val="20"/>
        </w:rPr>
        <w:t>length</w:t>
      </w:r>
      <w:r>
        <w:rPr>
          <w:rFonts w:eastAsia="MS Mincho" w:cs="Times New Roman" w:hint="eastAsia"/>
          <w:szCs w:val="20"/>
        </w:rPr>
        <w:t xml:space="preserve"> detected by the evaluation of time </w:t>
      </w:r>
      <w:r>
        <w:rPr>
          <w:rFonts w:eastAsia="MS Mincho" w:cs="Times New Roman"/>
          <w:szCs w:val="20"/>
        </w:rPr>
        <w:t>synchronization</w:t>
      </w:r>
      <w:r>
        <w:rPr>
          <w:rFonts w:eastAsia="MS Mincho" w:cs="Times New Roman" w:hint="eastAsia"/>
          <w:szCs w:val="20"/>
        </w:rPr>
        <w:t xml:space="preserve"> is used as the LP-SS length per each LP-RSRP measurement sample.</w:t>
      </w:r>
    </w:p>
    <w:p w14:paraId="23D2ADF5" w14:textId="37ECA7FF" w:rsidR="005373BA" w:rsidRDefault="005373BA" w:rsidP="005654D1">
      <w:pPr>
        <w:pStyle w:val="ListParagraph"/>
        <w:numPr>
          <w:ilvl w:val="1"/>
          <w:numId w:val="22"/>
        </w:numPr>
        <w:ind w:right="-96"/>
        <w:rPr>
          <w:rFonts w:eastAsia="MS Mincho" w:cs="Times New Roman"/>
          <w:szCs w:val="20"/>
        </w:rPr>
      </w:pPr>
      <w:r>
        <w:rPr>
          <w:rFonts w:eastAsia="MS Mincho" w:cs="Times New Roman" w:hint="eastAsia"/>
          <w:szCs w:val="20"/>
        </w:rPr>
        <w:t>According to the agreement in RAN1#118, 10 ppm carrier frequency error and SNR=-3dB are assumed. In addition, required timing estimation error of T in the evaluation of time synchronization is assumed as timing error.</w:t>
      </w:r>
    </w:p>
    <w:p w14:paraId="4B9BB82E" w14:textId="4EB3269C" w:rsidR="005373BA" w:rsidRPr="005654D1" w:rsidRDefault="005373BA" w:rsidP="005654D1">
      <w:pPr>
        <w:pStyle w:val="ListParagraph"/>
        <w:numPr>
          <w:ilvl w:val="1"/>
          <w:numId w:val="22"/>
        </w:numPr>
        <w:ind w:right="-96"/>
        <w:rPr>
          <w:rFonts w:eastAsia="MS Mincho" w:cs="Times New Roman"/>
          <w:szCs w:val="20"/>
        </w:rPr>
      </w:pPr>
      <w:r>
        <w:rPr>
          <w:rFonts w:eastAsia="MS Mincho" w:cs="Times New Roman" w:hint="eastAsia"/>
          <w:szCs w:val="20"/>
        </w:rPr>
        <w:t xml:space="preserve">As the LP-RSRP measurement accuracy to </w:t>
      </w:r>
      <w:r>
        <w:rPr>
          <w:rFonts w:eastAsia="MS Mincho" w:cs="Times New Roman"/>
          <w:szCs w:val="20"/>
        </w:rPr>
        <w:t>achieve</w:t>
      </w:r>
      <w:r>
        <w:rPr>
          <w:rFonts w:eastAsia="MS Mincho" w:cs="Times New Roman" w:hint="eastAsia"/>
          <w:szCs w:val="20"/>
        </w:rPr>
        <w:t xml:space="preserve">, </w:t>
      </w:r>
      <w:r w:rsidRPr="005A6536">
        <w:t xml:space="preserve">± </w:t>
      </w:r>
      <w:r>
        <w:rPr>
          <w:rFonts w:eastAsiaTheme="minorEastAsia" w:hint="eastAsia"/>
        </w:rPr>
        <w:t>4</w:t>
      </w:r>
      <w:r w:rsidRPr="005A6536">
        <w:t>dB for 90% measuremen</w:t>
      </w:r>
      <w:r>
        <w:rPr>
          <w:rFonts w:eastAsiaTheme="minorEastAsia" w:hint="eastAsia"/>
        </w:rPr>
        <w:t xml:space="preserve">t is </w:t>
      </w:r>
      <w:r w:rsidR="00DC3E45">
        <w:rPr>
          <w:rFonts w:eastAsia="MS Mincho" w:hint="eastAsia"/>
        </w:rPr>
        <w:t>adopted.</w:t>
      </w:r>
    </w:p>
    <w:p w14:paraId="436F0628" w14:textId="77777777" w:rsidR="007F1D8B" w:rsidRDefault="00DC3E45" w:rsidP="007F1D8B">
      <w:pPr>
        <w:pStyle w:val="ListParagraph"/>
        <w:numPr>
          <w:ilvl w:val="1"/>
          <w:numId w:val="22"/>
        </w:numPr>
        <w:ind w:right="-96"/>
        <w:rPr>
          <w:rFonts w:eastAsia="MS Mincho" w:cs="Times New Roman"/>
          <w:szCs w:val="20"/>
        </w:rPr>
      </w:pPr>
      <w:r>
        <w:rPr>
          <w:rFonts w:eastAsia="MS Mincho" w:cs="Times New Roman" w:hint="eastAsia"/>
          <w:szCs w:val="20"/>
        </w:rPr>
        <w:t xml:space="preserve">From this evaluation, required measurement samples to </w:t>
      </w:r>
      <w:r>
        <w:rPr>
          <w:rFonts w:eastAsia="MS Mincho" w:cs="Times New Roman"/>
          <w:szCs w:val="20"/>
        </w:rPr>
        <w:t>achieve</w:t>
      </w:r>
      <w:r>
        <w:rPr>
          <w:rFonts w:eastAsia="MS Mincho" w:cs="Times New Roman" w:hint="eastAsia"/>
          <w:szCs w:val="20"/>
        </w:rPr>
        <w:t xml:space="preserve"> </w:t>
      </w:r>
      <w:r w:rsidRPr="005A6536">
        <w:t xml:space="preserve">± </w:t>
      </w:r>
      <w:r>
        <w:rPr>
          <w:rFonts w:eastAsiaTheme="minorEastAsia" w:hint="eastAsia"/>
        </w:rPr>
        <w:t>4</w:t>
      </w:r>
      <w:r w:rsidRPr="005A6536">
        <w:t>dB for 90% measuremen</w:t>
      </w:r>
      <w:r>
        <w:rPr>
          <w:rFonts w:eastAsiaTheme="minorEastAsia" w:hint="eastAsia"/>
        </w:rPr>
        <w:t>t</w:t>
      </w:r>
      <w:r>
        <w:rPr>
          <w:rFonts w:eastAsia="MS Mincho" w:cs="Times New Roman" w:hint="eastAsia"/>
          <w:szCs w:val="20"/>
        </w:rPr>
        <w:t xml:space="preserve"> with the LP-SS length detected by the evaluation of time synchronization for each of M and channel, respectively.</w:t>
      </w:r>
    </w:p>
    <w:p w14:paraId="206A1CD0" w14:textId="77777777" w:rsidR="007F1D8B" w:rsidRPr="007F1D8B" w:rsidRDefault="007F1D8B" w:rsidP="007F1D8B">
      <w:pPr>
        <w:ind w:right="-96"/>
        <w:rPr>
          <w:rFonts w:eastAsia="MS Mincho" w:cs="Times New Roman"/>
          <w:szCs w:val="20"/>
        </w:rPr>
      </w:pPr>
    </w:p>
    <w:p w14:paraId="6FD9AACA" w14:textId="3323B6A4" w:rsidR="007F1D8B" w:rsidRPr="007F1D8B" w:rsidRDefault="007F1D8B" w:rsidP="007F1D8B">
      <w:pPr>
        <w:ind w:right="-96"/>
        <w:jc w:val="center"/>
        <w:rPr>
          <w:rFonts w:eastAsia="MS Mincho" w:cs="Times New Roman"/>
          <w:szCs w:val="20"/>
        </w:rPr>
      </w:pPr>
      <w:r w:rsidRPr="00CA2196">
        <w:rPr>
          <w:rFonts w:eastAsia="MS Mincho"/>
          <w:b/>
          <w:bCs/>
        </w:rPr>
        <w:t>Table.</w:t>
      </w:r>
      <w:r w:rsidR="00CA2196" w:rsidRPr="00CA2196">
        <w:rPr>
          <w:rFonts w:eastAsia="MS Mincho"/>
          <w:b/>
          <w:bCs/>
        </w:rPr>
        <w:t>2</w:t>
      </w:r>
      <w:r w:rsidRPr="00CA2196">
        <w:rPr>
          <w:rFonts w:eastAsia="MS Mincho"/>
          <w:b/>
          <w:bCs/>
        </w:rPr>
        <w:t xml:space="preserve"> General</w:t>
      </w:r>
      <w:r w:rsidRPr="00CA2196">
        <w:rPr>
          <w:rFonts w:eastAsia="MS Mincho" w:hint="eastAsia"/>
          <w:b/>
          <w:bCs/>
        </w:rPr>
        <w:t xml:space="preserve"> evaluation</w:t>
      </w:r>
      <w:r w:rsidRPr="007F1D8B">
        <w:rPr>
          <w:rFonts w:eastAsia="MS Mincho" w:hint="eastAsia"/>
          <w:b/>
          <w:bCs/>
        </w:rPr>
        <w:t xml:space="preserve"> assumptions for </w:t>
      </w:r>
      <w:r>
        <w:rPr>
          <w:rFonts w:eastAsia="MS Mincho" w:hint="eastAsia"/>
          <w:b/>
          <w:bCs/>
        </w:rPr>
        <w:t xml:space="preserve">time synchronization and </w:t>
      </w:r>
      <w:r w:rsidRPr="007F1D8B">
        <w:rPr>
          <w:rFonts w:eastAsia="MS Mincho" w:hint="eastAsia"/>
          <w:b/>
          <w:bCs/>
        </w:rPr>
        <w:t>LP-RSRP measurement</w:t>
      </w:r>
    </w:p>
    <w:tbl>
      <w:tblPr>
        <w:tblW w:w="9695" w:type="dxa"/>
        <w:jc w:val="center"/>
        <w:tblCellMar>
          <w:left w:w="0" w:type="dxa"/>
          <w:right w:w="0" w:type="dxa"/>
        </w:tblCellMar>
        <w:tblLook w:val="04A0" w:firstRow="1" w:lastRow="0" w:firstColumn="1" w:lastColumn="0" w:noHBand="0" w:noVBand="1"/>
      </w:tblPr>
      <w:tblGrid>
        <w:gridCol w:w="3392"/>
        <w:gridCol w:w="6303"/>
      </w:tblGrid>
      <w:tr w:rsidR="007F1D8B" w:rsidRPr="006935BF" w14:paraId="392B3307"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79EE86" w14:textId="77777777" w:rsidR="007F1D8B" w:rsidRPr="006935BF" w:rsidRDefault="007F1D8B" w:rsidP="00EC080C">
            <w:pPr>
              <w:overflowPunct w:val="0"/>
              <w:textAlignment w:val="baseline"/>
              <w:rPr>
                <w:szCs w:val="20"/>
              </w:rPr>
            </w:pPr>
            <w:r w:rsidRPr="006935BF">
              <w:rPr>
                <w:szCs w:val="20"/>
              </w:rPr>
              <w:t>Carrier Frequency</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C05289" w14:textId="77777777" w:rsidR="007F1D8B" w:rsidRPr="006935BF" w:rsidRDefault="007F1D8B" w:rsidP="00EC080C">
            <w:pPr>
              <w:overflowPunct w:val="0"/>
              <w:textAlignment w:val="baseline"/>
              <w:rPr>
                <w:szCs w:val="20"/>
              </w:rPr>
            </w:pPr>
            <w:r w:rsidRPr="006935BF">
              <w:rPr>
                <w:szCs w:val="20"/>
              </w:rPr>
              <w:t>2.6 GHz</w:t>
            </w:r>
          </w:p>
        </w:tc>
      </w:tr>
      <w:tr w:rsidR="007F1D8B" w:rsidRPr="006935BF" w14:paraId="1CD1F697"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951648A" w14:textId="77777777" w:rsidR="007F1D8B" w:rsidRPr="006935BF" w:rsidRDefault="007F1D8B" w:rsidP="00EC080C">
            <w:pPr>
              <w:overflowPunct w:val="0"/>
              <w:textAlignment w:val="baseline"/>
              <w:rPr>
                <w:szCs w:val="20"/>
              </w:rPr>
            </w:pPr>
            <w:r w:rsidRPr="006935BF">
              <w:rPr>
                <w:szCs w:val="20"/>
              </w:rPr>
              <w:t>LP-SS structure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8AE988" w14:textId="77777777" w:rsidR="007F1D8B" w:rsidRPr="006935BF" w:rsidRDefault="007F1D8B" w:rsidP="00EC080C">
            <w:pPr>
              <w:overflowPunct w:val="0"/>
              <w:textAlignment w:val="baseline"/>
              <w:rPr>
                <w:szCs w:val="20"/>
              </w:rPr>
            </w:pPr>
            <w:r>
              <w:rPr>
                <w:rFonts w:eastAsia="MS Mincho" w:cs="Times New Roman" w:hint="eastAsia"/>
                <w:szCs w:val="20"/>
              </w:rPr>
              <w:t>B</w:t>
            </w:r>
            <w:r w:rsidRPr="004E22CE">
              <w:rPr>
                <w:rFonts w:eastAsia="MS Mincho" w:cs="Times New Roman"/>
                <w:szCs w:val="20"/>
              </w:rPr>
              <w:t xml:space="preserve">inary </w:t>
            </w:r>
            <w:r w:rsidRPr="006935BF">
              <w:rPr>
                <w:szCs w:val="20"/>
              </w:rPr>
              <w:t>Sequence</w:t>
            </w:r>
          </w:p>
          <w:p w14:paraId="362DF9B9" w14:textId="77777777" w:rsidR="007F1D8B" w:rsidRPr="006935BF" w:rsidRDefault="007F1D8B" w:rsidP="00EC080C">
            <w:pPr>
              <w:overflowPunct w:val="0"/>
              <w:textAlignment w:val="baseline"/>
              <w:rPr>
                <w:rFonts w:eastAsia="MS Mincho"/>
                <w:szCs w:val="20"/>
              </w:rPr>
            </w:pPr>
            <w:r w:rsidRPr="006935BF">
              <w:rPr>
                <w:szCs w:val="20"/>
              </w:rPr>
              <w:t xml:space="preserve"> - Sequence type: Gold sequence (From </w:t>
            </w:r>
            <w:r>
              <w:rPr>
                <w:rFonts w:eastAsia="MS Mincho" w:hint="eastAsia"/>
                <w:szCs w:val="20"/>
              </w:rPr>
              <w:t>S</w:t>
            </w:r>
            <w:r w:rsidRPr="006935BF">
              <w:rPr>
                <w:szCs w:val="20"/>
              </w:rPr>
              <w:t>ec.5.2.1 of TS38.211)</w:t>
            </w:r>
          </w:p>
        </w:tc>
      </w:tr>
      <w:tr w:rsidR="007F1D8B" w:rsidRPr="006935BF" w14:paraId="2DFFC497"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EDC42A" w14:textId="77777777" w:rsidR="007F1D8B" w:rsidRPr="006935BF" w:rsidRDefault="007F1D8B" w:rsidP="00EC080C">
            <w:pPr>
              <w:overflowPunct w:val="0"/>
              <w:textAlignment w:val="baseline"/>
              <w:rPr>
                <w:szCs w:val="20"/>
              </w:rPr>
            </w:pPr>
            <w:r w:rsidRPr="006935BF">
              <w:rPr>
                <w:szCs w:val="20"/>
              </w:rPr>
              <w:t>Waveform</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58B59C5" w14:textId="77777777" w:rsidR="007F1D8B" w:rsidRPr="00040666" w:rsidRDefault="007F1D8B" w:rsidP="00EC080C">
            <w:pPr>
              <w:overflowPunct w:val="0"/>
              <w:textAlignment w:val="baseline"/>
              <w:rPr>
                <w:rFonts w:eastAsia="MS Mincho"/>
                <w:szCs w:val="20"/>
              </w:rPr>
            </w:pPr>
            <w:r w:rsidRPr="006935BF">
              <w:rPr>
                <w:szCs w:val="20"/>
              </w:rPr>
              <w:t>OOK-4</w:t>
            </w:r>
          </w:p>
        </w:tc>
      </w:tr>
      <w:tr w:rsidR="007F1D8B" w:rsidRPr="006935BF" w14:paraId="5B38AD6D"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25AF85" w14:textId="77777777" w:rsidR="007F1D8B" w:rsidRPr="00040666" w:rsidRDefault="007F1D8B" w:rsidP="00EC080C">
            <w:pPr>
              <w:overflowPunct w:val="0"/>
              <w:textAlignment w:val="baseline"/>
              <w:rPr>
                <w:rFonts w:eastAsia="MS Mincho"/>
                <w:szCs w:val="20"/>
              </w:rPr>
            </w:pPr>
            <w:r>
              <w:rPr>
                <w:rFonts w:eastAsia="MS Mincho" w:hint="eastAsia"/>
                <w:szCs w:val="20"/>
              </w:rPr>
              <w:t>Configuration for LP-SS signal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CB52E9" w14:textId="77777777" w:rsidR="007F1D8B" w:rsidRPr="00040666" w:rsidRDefault="007F1D8B" w:rsidP="00EC080C">
            <w:pPr>
              <w:overflowPunct w:val="0"/>
              <w:textAlignment w:val="baseline"/>
              <w:rPr>
                <w:rFonts w:eastAsia="MS Mincho"/>
                <w:szCs w:val="20"/>
              </w:rPr>
            </w:pPr>
            <w:r>
              <w:rPr>
                <w:rFonts w:eastAsia="MS Mincho" w:hint="eastAsia"/>
                <w:szCs w:val="20"/>
              </w:rPr>
              <w:t>M=1,2,4 for 30kHz SCS</w:t>
            </w:r>
          </w:p>
        </w:tc>
      </w:tr>
      <w:tr w:rsidR="007F1D8B" w:rsidRPr="006935BF" w14:paraId="5FEA47C3"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62274F" w14:textId="77777777" w:rsidR="007F1D8B" w:rsidRPr="009A446D" w:rsidRDefault="007F1D8B" w:rsidP="00EC080C">
            <w:pPr>
              <w:overflowPunct w:val="0"/>
              <w:textAlignment w:val="baseline"/>
              <w:rPr>
                <w:rFonts w:eastAsia="MS Mincho"/>
                <w:szCs w:val="20"/>
              </w:rPr>
            </w:pPr>
            <w:r>
              <w:rPr>
                <w:rFonts w:eastAsia="MS Mincho" w:hint="eastAsia"/>
                <w:szCs w:val="20"/>
              </w:rPr>
              <w:t>Overlaid sequence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8ACD13" w14:textId="77777777" w:rsidR="007F1D8B" w:rsidRPr="009A446D" w:rsidRDefault="007F1D8B" w:rsidP="00EC080C">
            <w:pPr>
              <w:overflowPunct w:val="0"/>
              <w:textAlignment w:val="baseline"/>
              <w:rPr>
                <w:rFonts w:eastAsia="MS Mincho"/>
                <w:szCs w:val="20"/>
              </w:rPr>
            </w:pPr>
            <w:r>
              <w:rPr>
                <w:rFonts w:eastAsia="MS Mincho" w:hint="eastAsia"/>
                <w:szCs w:val="20"/>
              </w:rPr>
              <w:t>ZC sequence</w:t>
            </w:r>
          </w:p>
        </w:tc>
      </w:tr>
      <w:tr w:rsidR="007F1D8B" w:rsidRPr="006935BF" w14:paraId="6F03B225"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CFF954" w14:textId="77777777" w:rsidR="007F1D8B" w:rsidRPr="006935BF" w:rsidRDefault="007F1D8B" w:rsidP="00EC080C">
            <w:pPr>
              <w:overflowPunct w:val="0"/>
              <w:textAlignment w:val="baseline"/>
              <w:rPr>
                <w:szCs w:val="20"/>
              </w:rPr>
            </w:pPr>
            <w:r w:rsidRPr="006935BF">
              <w:rPr>
                <w:szCs w:val="20"/>
              </w:rPr>
              <w:t>SCS of OFDM generator for NR signal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9CDE29" w14:textId="77777777" w:rsidR="007F1D8B" w:rsidRPr="006935BF" w:rsidRDefault="007F1D8B" w:rsidP="00EC080C">
            <w:pPr>
              <w:overflowPunct w:val="0"/>
              <w:textAlignment w:val="baseline"/>
              <w:rPr>
                <w:szCs w:val="20"/>
              </w:rPr>
            </w:pPr>
            <w:r w:rsidRPr="006935BF">
              <w:rPr>
                <w:szCs w:val="20"/>
              </w:rPr>
              <w:t>same as LP-</w:t>
            </w:r>
            <w:r>
              <w:rPr>
                <w:szCs w:val="20"/>
              </w:rPr>
              <w:t>SS</w:t>
            </w:r>
            <w:r w:rsidRPr="006935BF">
              <w:rPr>
                <w:szCs w:val="20"/>
              </w:rPr>
              <w:t xml:space="preserve"> signal</w:t>
            </w:r>
          </w:p>
        </w:tc>
      </w:tr>
      <w:tr w:rsidR="007F1D8B" w:rsidRPr="006935BF" w14:paraId="1BD21B4C"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D61AF7" w14:textId="77777777" w:rsidR="007F1D8B" w:rsidRPr="006935BF" w:rsidRDefault="007F1D8B" w:rsidP="00EC080C">
            <w:pPr>
              <w:overflowPunct w:val="0"/>
              <w:textAlignment w:val="baseline"/>
              <w:rPr>
                <w:szCs w:val="20"/>
              </w:rPr>
            </w:pPr>
            <w:r w:rsidRPr="006935BF">
              <w:rPr>
                <w:szCs w:val="20"/>
              </w:rPr>
              <w:t>LP</w:t>
            </w:r>
            <w:r>
              <w:rPr>
                <w:rFonts w:eastAsia="MS Mincho" w:hint="eastAsia"/>
                <w:szCs w:val="20"/>
              </w:rPr>
              <w:t>-SS</w:t>
            </w:r>
            <w:r w:rsidRPr="006935BF">
              <w:rPr>
                <w:szCs w:val="20"/>
              </w:rPr>
              <w:t xml:space="preserve"> duration</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D57ABA" w14:textId="77777777" w:rsidR="007F1D8B" w:rsidRPr="006935BF" w:rsidRDefault="007F1D8B" w:rsidP="00EC080C">
            <w:pPr>
              <w:overflowPunct w:val="0"/>
              <w:textAlignment w:val="baseline"/>
              <w:rPr>
                <w:szCs w:val="20"/>
              </w:rPr>
            </w:pPr>
            <w:r w:rsidRPr="006935BF">
              <w:rPr>
                <w:szCs w:val="20"/>
              </w:rPr>
              <w:t>Number of OFDM symbols: (LP-SS sequence length / M) symbols</w:t>
            </w:r>
          </w:p>
        </w:tc>
      </w:tr>
      <w:tr w:rsidR="007F1D8B" w:rsidRPr="006935BF" w14:paraId="08EEE7A4"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6DF166" w14:textId="77777777" w:rsidR="007F1D8B" w:rsidRPr="006935BF" w:rsidRDefault="007F1D8B" w:rsidP="00EC080C">
            <w:pPr>
              <w:overflowPunct w:val="0"/>
              <w:textAlignment w:val="baseline"/>
              <w:rPr>
                <w:szCs w:val="20"/>
              </w:rPr>
            </w:pPr>
            <w:r w:rsidRPr="006935BF">
              <w:rPr>
                <w:szCs w:val="20"/>
              </w:rPr>
              <w:lastRenderedPageBreak/>
              <w:t xml:space="preserve">Channel BW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2D2B823" w14:textId="77777777" w:rsidR="007F1D8B" w:rsidRPr="006935BF" w:rsidRDefault="007F1D8B" w:rsidP="00EC080C">
            <w:pPr>
              <w:overflowPunct w:val="0"/>
              <w:textAlignment w:val="baseline"/>
              <w:rPr>
                <w:szCs w:val="20"/>
              </w:rPr>
            </w:pPr>
            <w:r w:rsidRPr="006935BF">
              <w:rPr>
                <w:szCs w:val="20"/>
              </w:rPr>
              <w:t>20 MHz</w:t>
            </w:r>
          </w:p>
        </w:tc>
      </w:tr>
      <w:tr w:rsidR="007F1D8B" w:rsidRPr="006935BF" w14:paraId="0233D69A"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3938A6" w14:textId="77777777" w:rsidR="007F1D8B" w:rsidRPr="006935BF" w:rsidRDefault="007F1D8B" w:rsidP="00EC080C">
            <w:pPr>
              <w:overflowPunct w:val="0"/>
              <w:textAlignment w:val="baseline"/>
              <w:rPr>
                <w:szCs w:val="20"/>
              </w:rPr>
            </w:pPr>
            <w:r w:rsidRPr="006935BF">
              <w:rPr>
                <w:szCs w:val="20"/>
              </w:rPr>
              <w:t>LP-</w:t>
            </w:r>
            <w:r>
              <w:rPr>
                <w:rFonts w:eastAsia="MS Mincho" w:hint="eastAsia"/>
                <w:szCs w:val="20"/>
              </w:rPr>
              <w:t>SS</w:t>
            </w:r>
            <w:r w:rsidRPr="006935BF">
              <w:rPr>
                <w:szCs w:val="20"/>
              </w:rPr>
              <w:t xml:space="preserve"> BW</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3F0961" w14:textId="77777777" w:rsidR="007F1D8B" w:rsidRPr="00040666" w:rsidRDefault="007F1D8B" w:rsidP="00EC080C">
            <w:pPr>
              <w:overflowPunct w:val="0"/>
              <w:textAlignment w:val="baseline"/>
              <w:rPr>
                <w:rFonts w:eastAsia="MS Mincho"/>
                <w:szCs w:val="20"/>
              </w:rPr>
            </w:pPr>
            <w:r w:rsidRPr="006935BF">
              <w:rPr>
                <w:szCs w:val="20"/>
              </w:rPr>
              <w:t>4.68 MHz (13 PRBs for 30 kHz SCS) for LP-WUS transmission including outer GB</w:t>
            </w:r>
            <w:r>
              <w:rPr>
                <w:rFonts w:eastAsia="MS Mincho" w:hint="eastAsia"/>
                <w:szCs w:val="20"/>
              </w:rPr>
              <w:t>s</w:t>
            </w:r>
          </w:p>
          <w:p w14:paraId="1357963F" w14:textId="77777777" w:rsidR="007F1D8B" w:rsidRPr="006935BF" w:rsidRDefault="007F1D8B">
            <w:pPr>
              <w:overflowPunct w:val="0"/>
              <w:ind w:firstLineChars="50" w:firstLine="100"/>
              <w:textAlignment w:val="baseline"/>
              <w:rPr>
                <w:szCs w:val="20"/>
              </w:rPr>
            </w:pPr>
            <w:r w:rsidRPr="006935BF">
              <w:rPr>
                <w:szCs w:val="20"/>
              </w:rPr>
              <w:t>- LP-</w:t>
            </w:r>
            <w:r>
              <w:rPr>
                <w:rFonts w:eastAsia="MS Mincho" w:hint="eastAsia"/>
                <w:szCs w:val="20"/>
              </w:rPr>
              <w:t>SS</w:t>
            </w:r>
            <w:r w:rsidRPr="006935BF">
              <w:rPr>
                <w:szCs w:val="20"/>
              </w:rPr>
              <w:t xml:space="preserve"> transmission: 11 PRBs  </w:t>
            </w:r>
          </w:p>
          <w:p w14:paraId="222BB7B8" w14:textId="77777777" w:rsidR="007F1D8B" w:rsidRPr="00040666" w:rsidRDefault="007F1D8B">
            <w:pPr>
              <w:overflowPunct w:val="0"/>
              <w:ind w:firstLineChars="50" w:firstLine="100"/>
              <w:textAlignment w:val="baseline"/>
              <w:rPr>
                <w:rFonts w:eastAsia="MS Mincho"/>
                <w:szCs w:val="20"/>
              </w:rPr>
            </w:pPr>
            <w:r w:rsidRPr="006935BF">
              <w:rPr>
                <w:szCs w:val="20"/>
              </w:rPr>
              <w:t>- Outer GBs between LP-WUS and adjacent PDSCH: 2 RBs</w:t>
            </w:r>
            <w:r>
              <w:rPr>
                <w:rFonts w:eastAsia="MS Mincho" w:hint="eastAsia"/>
                <w:szCs w:val="20"/>
              </w:rPr>
              <w:t xml:space="preserve"> in total</w:t>
            </w:r>
          </w:p>
        </w:tc>
      </w:tr>
      <w:tr w:rsidR="007F1D8B" w:rsidRPr="006935BF" w14:paraId="277722CB"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C93BC" w14:textId="77777777" w:rsidR="007F1D8B" w:rsidRPr="006935BF" w:rsidRDefault="007F1D8B" w:rsidP="00EC080C">
            <w:pPr>
              <w:overflowPunct w:val="0"/>
              <w:textAlignment w:val="baseline"/>
              <w:rPr>
                <w:szCs w:val="20"/>
              </w:rPr>
            </w:pPr>
            <w:r w:rsidRPr="006935BF">
              <w:rPr>
                <w:szCs w:val="20"/>
              </w:rPr>
              <w:t xml:space="preserve">Filter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7C5934" w14:textId="77777777" w:rsidR="007F1D8B" w:rsidRPr="006935BF" w:rsidRDefault="007F1D8B" w:rsidP="00EC080C">
            <w:pPr>
              <w:overflowPunct w:val="0"/>
              <w:textAlignment w:val="baseline"/>
              <w:rPr>
                <w:szCs w:val="20"/>
              </w:rPr>
            </w:pPr>
            <w:r w:rsidRPr="006935BF">
              <w:rPr>
                <w:szCs w:val="20"/>
              </w:rPr>
              <w:t>5-th Order Butterworth filter with 4.68 MHz bandwidth</w:t>
            </w:r>
          </w:p>
        </w:tc>
      </w:tr>
      <w:tr w:rsidR="007F1D8B" w:rsidRPr="006935BF" w14:paraId="7F888B38"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7E85D0" w14:textId="77777777" w:rsidR="007F1D8B" w:rsidRPr="006935BF" w:rsidRDefault="007F1D8B" w:rsidP="00EC080C">
            <w:pPr>
              <w:overflowPunct w:val="0"/>
              <w:textAlignment w:val="baseline"/>
              <w:rPr>
                <w:szCs w:val="20"/>
              </w:rPr>
            </w:pPr>
            <w:r w:rsidRPr="006935BF">
              <w:rPr>
                <w:szCs w:val="20"/>
              </w:rPr>
              <w:t>Adjacent subcarrier</w:t>
            </w:r>
          </w:p>
          <w:p w14:paraId="30E03BA7" w14:textId="77777777" w:rsidR="007F1D8B" w:rsidRPr="006935BF" w:rsidRDefault="007F1D8B" w:rsidP="00EC080C">
            <w:pPr>
              <w:overflowPunct w:val="0"/>
              <w:textAlignment w:val="baseline"/>
              <w:rPr>
                <w:szCs w:val="20"/>
              </w:rPr>
            </w:pPr>
            <w:r w:rsidRPr="006935BF">
              <w:rPr>
                <w:szCs w:val="20"/>
              </w:rPr>
              <w:t>Interference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5D4D43" w14:textId="77777777" w:rsidR="007F1D8B" w:rsidRPr="006935BF" w:rsidRDefault="007F1D8B" w:rsidP="00EC080C">
            <w:pPr>
              <w:overflowPunct w:val="0"/>
              <w:textAlignment w:val="baseline"/>
              <w:rPr>
                <w:szCs w:val="20"/>
              </w:rPr>
            </w:pPr>
            <w:r w:rsidRPr="006935BF">
              <w:rPr>
                <w:szCs w:val="20"/>
              </w:rPr>
              <w:t xml:space="preserve">PDSCH mapped on resources other than that for </w:t>
            </w:r>
            <w:r>
              <w:rPr>
                <w:rFonts w:eastAsia="MS Mincho" w:hint="eastAsia"/>
                <w:szCs w:val="20"/>
              </w:rPr>
              <w:t>LP-SS</w:t>
            </w:r>
            <w:r w:rsidRPr="006935BF">
              <w:rPr>
                <w:szCs w:val="20"/>
              </w:rPr>
              <w:t xml:space="preserve"> and outer GB in Channel BW; </w:t>
            </w:r>
          </w:p>
          <w:p w14:paraId="0769C3C8" w14:textId="77777777" w:rsidR="007F1D8B" w:rsidRPr="006935BF" w:rsidRDefault="007F1D8B" w:rsidP="00EC080C">
            <w:pPr>
              <w:overflowPunct w:val="0"/>
              <w:textAlignment w:val="baseline"/>
              <w:rPr>
                <w:szCs w:val="20"/>
              </w:rPr>
            </w:pPr>
            <w:r w:rsidRPr="006935BF">
              <w:rPr>
                <w:szCs w:val="20"/>
              </w:rPr>
              <w:t>EPRE of PDSCH / LP-WUS=ρ, where ρ=0 dB</w:t>
            </w:r>
          </w:p>
        </w:tc>
      </w:tr>
      <w:tr w:rsidR="007F1D8B" w:rsidRPr="006935BF" w14:paraId="0B87F0E8"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51F30F" w14:textId="77777777" w:rsidR="007F1D8B" w:rsidRPr="006935BF" w:rsidRDefault="007F1D8B" w:rsidP="00EC080C">
            <w:pPr>
              <w:overflowPunct w:val="0"/>
              <w:textAlignment w:val="baseline"/>
              <w:rPr>
                <w:szCs w:val="20"/>
              </w:rPr>
            </w:pPr>
            <w:r w:rsidRPr="006935BF">
              <w:rPr>
                <w:szCs w:val="20"/>
              </w:rPr>
              <w:t>Sampling Rate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E648E9" w14:textId="77777777" w:rsidR="007F1D8B" w:rsidRPr="006935BF" w:rsidRDefault="007F1D8B" w:rsidP="00EC080C">
            <w:pPr>
              <w:overflowPunct w:val="0"/>
              <w:textAlignment w:val="baseline"/>
              <w:rPr>
                <w:szCs w:val="20"/>
              </w:rPr>
            </w:pPr>
            <w:r w:rsidRPr="006935BF">
              <w:rPr>
                <w:szCs w:val="20"/>
              </w:rPr>
              <w:t>Tx: 30.72 MHz / Rx: 7.68 MHz</w:t>
            </w:r>
          </w:p>
        </w:tc>
      </w:tr>
      <w:tr w:rsidR="007F1D8B" w:rsidRPr="006935BF" w14:paraId="3D6035FC"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931BB16" w14:textId="77777777" w:rsidR="007F1D8B" w:rsidRPr="006935BF" w:rsidRDefault="007F1D8B" w:rsidP="00EC080C">
            <w:pPr>
              <w:overflowPunct w:val="0"/>
              <w:textAlignment w:val="baseline"/>
              <w:rPr>
                <w:szCs w:val="20"/>
              </w:rPr>
            </w:pPr>
            <w:r w:rsidRPr="006935BF">
              <w:rPr>
                <w:szCs w:val="20"/>
              </w:rPr>
              <w:t>ADC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3E32DC9" w14:textId="77777777" w:rsidR="007F1D8B" w:rsidRPr="006935BF" w:rsidRDefault="007F1D8B" w:rsidP="00EC080C">
            <w:pPr>
              <w:overflowPunct w:val="0"/>
              <w:textAlignment w:val="baseline"/>
              <w:rPr>
                <w:szCs w:val="20"/>
              </w:rPr>
            </w:pPr>
            <w:r w:rsidRPr="006935BF">
              <w:rPr>
                <w:szCs w:val="20"/>
              </w:rPr>
              <w:t>Ideal</w:t>
            </w:r>
          </w:p>
        </w:tc>
      </w:tr>
      <w:tr w:rsidR="007F1D8B" w:rsidRPr="006935BF" w14:paraId="24ADB20B" w14:textId="77777777" w:rsidTr="00EC080C">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03E6B4" w14:textId="77777777" w:rsidR="007F1D8B" w:rsidRPr="006935BF" w:rsidRDefault="007F1D8B" w:rsidP="00EC080C">
            <w:pPr>
              <w:overflowPunct w:val="0"/>
              <w:textAlignment w:val="baseline"/>
              <w:rPr>
                <w:szCs w:val="20"/>
              </w:rPr>
            </w:pPr>
            <w:r w:rsidRPr="006935BF">
              <w:rPr>
                <w:szCs w:val="20"/>
              </w:rPr>
              <w:t>Channel Model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B65F48" w14:textId="77777777" w:rsidR="007F1D8B" w:rsidRDefault="007F1D8B" w:rsidP="00EC080C">
            <w:pPr>
              <w:overflowPunct w:val="0"/>
              <w:textAlignment w:val="baseline"/>
              <w:rPr>
                <w:rFonts w:eastAsia="MS Mincho"/>
                <w:szCs w:val="20"/>
              </w:rPr>
            </w:pPr>
            <w:r>
              <w:rPr>
                <w:rFonts w:eastAsia="MS Mincho" w:hint="eastAsia"/>
                <w:szCs w:val="20"/>
              </w:rPr>
              <w:t>AWGN/TDL-C</w:t>
            </w:r>
          </w:p>
          <w:p w14:paraId="46722978" w14:textId="77777777" w:rsidR="007F1D8B" w:rsidRPr="006935BF" w:rsidRDefault="007F1D8B">
            <w:pPr>
              <w:overflowPunct w:val="0"/>
              <w:ind w:firstLineChars="50" w:firstLine="100"/>
              <w:textAlignment w:val="baseline"/>
              <w:rPr>
                <w:rFonts w:eastAsia="MS Mincho"/>
                <w:szCs w:val="20"/>
              </w:rPr>
            </w:pPr>
            <w:r>
              <w:rPr>
                <w:rFonts w:eastAsia="MS Mincho" w:hint="eastAsia"/>
                <w:szCs w:val="20"/>
              </w:rPr>
              <w:t>- In TDL-C channel, d</w:t>
            </w:r>
            <w:r w:rsidRPr="006935BF">
              <w:rPr>
                <w:szCs w:val="20"/>
              </w:rPr>
              <w:t>elay spread: 300 ns</w:t>
            </w:r>
            <w:r>
              <w:rPr>
                <w:rFonts w:eastAsia="MS Mincho" w:hint="eastAsia"/>
                <w:szCs w:val="20"/>
              </w:rPr>
              <w:t xml:space="preserve"> and </w:t>
            </w:r>
            <w:r w:rsidRPr="006935BF">
              <w:rPr>
                <w:szCs w:val="20"/>
              </w:rPr>
              <w:t>UE velocity: 3 km/h</w:t>
            </w:r>
            <w:r>
              <w:rPr>
                <w:rFonts w:eastAsia="MS Mincho" w:hint="eastAsia"/>
                <w:szCs w:val="20"/>
              </w:rPr>
              <w:t xml:space="preserve"> </w:t>
            </w:r>
          </w:p>
        </w:tc>
      </w:tr>
    </w:tbl>
    <w:p w14:paraId="527FAEEB" w14:textId="77777777" w:rsidR="00D2070B" w:rsidRPr="007F1D8B" w:rsidRDefault="00D2070B" w:rsidP="0059220C">
      <w:pPr>
        <w:rPr>
          <w:rFonts w:eastAsia="MS Mincho"/>
        </w:rPr>
      </w:pPr>
    </w:p>
    <w:p w14:paraId="3D85F87B" w14:textId="5E3D5688" w:rsidR="008D0F5A" w:rsidRDefault="00280956" w:rsidP="00DC3E45">
      <w:pPr>
        <w:rPr>
          <w:rFonts w:eastAsia="MS Mincho"/>
          <w:lang w:val="en-GB"/>
        </w:rPr>
      </w:pPr>
      <w:r>
        <w:rPr>
          <w:rFonts w:eastAsia="MS Mincho" w:hint="eastAsia"/>
          <w:lang w:val="en-GB"/>
        </w:rPr>
        <w:t xml:space="preserve">Evaluation results of time synchronization and LP-RSRP measurement </w:t>
      </w:r>
      <w:r>
        <w:rPr>
          <w:rFonts w:eastAsia="MS Mincho"/>
          <w:lang w:val="en-GB"/>
        </w:rPr>
        <w:t>for</w:t>
      </w:r>
      <w:r>
        <w:rPr>
          <w:rFonts w:eastAsia="MS Mincho" w:hint="eastAsia"/>
          <w:lang w:val="en-GB"/>
        </w:rPr>
        <w:t xml:space="preserve"> M=1,2, and 4 in AWGN channel are shown </w:t>
      </w:r>
      <w:r w:rsidRPr="00703E4C">
        <w:rPr>
          <w:rFonts w:eastAsia="MS Mincho"/>
          <w:lang w:val="en-GB"/>
        </w:rPr>
        <w:t>in Figure.</w:t>
      </w:r>
      <w:r w:rsidR="00703E4C" w:rsidRPr="00703E4C">
        <w:rPr>
          <w:rFonts w:eastAsia="MS Mincho"/>
          <w:lang w:val="en-GB"/>
        </w:rPr>
        <w:t>2</w:t>
      </w:r>
      <w:r w:rsidRPr="00703E4C">
        <w:rPr>
          <w:rFonts w:eastAsia="MS Mincho"/>
          <w:lang w:val="en-GB"/>
        </w:rPr>
        <w:t xml:space="preserve">, </w:t>
      </w:r>
      <w:r w:rsidR="00703E4C" w:rsidRPr="00703E4C">
        <w:rPr>
          <w:rFonts w:eastAsia="MS Mincho"/>
          <w:lang w:val="en-GB"/>
        </w:rPr>
        <w:t>3</w:t>
      </w:r>
      <w:r w:rsidRPr="00703E4C">
        <w:rPr>
          <w:rFonts w:eastAsia="MS Mincho"/>
          <w:lang w:val="en-GB"/>
        </w:rPr>
        <w:t xml:space="preserve">, and </w:t>
      </w:r>
      <w:r w:rsidR="00703E4C" w:rsidRPr="00703E4C">
        <w:rPr>
          <w:rFonts w:eastAsia="MS Mincho"/>
          <w:lang w:val="en-GB"/>
        </w:rPr>
        <w:t>4</w:t>
      </w:r>
      <w:r w:rsidRPr="00703E4C">
        <w:rPr>
          <w:rFonts w:eastAsia="MS Mincho"/>
          <w:lang w:val="en-GB"/>
        </w:rPr>
        <w:t>, respectively</w:t>
      </w:r>
      <w:r w:rsidRPr="00703E4C">
        <w:rPr>
          <w:rFonts w:eastAsia="MS Mincho" w:hint="eastAsia"/>
          <w:lang w:val="en-GB"/>
        </w:rPr>
        <w:t xml:space="preserve">. </w:t>
      </w:r>
      <w:r w:rsidR="00AE2153" w:rsidRPr="00703E4C">
        <w:rPr>
          <w:rFonts w:eastAsia="MS Mincho" w:hint="eastAsia"/>
          <w:lang w:val="en-GB"/>
        </w:rPr>
        <w:t>In each</w:t>
      </w:r>
      <w:r w:rsidR="00AE2153">
        <w:rPr>
          <w:rFonts w:eastAsia="MS Mincho" w:hint="eastAsia"/>
          <w:lang w:val="en-GB"/>
        </w:rPr>
        <w:t xml:space="preserve"> figure, the orange line means </w:t>
      </w:r>
      <w:r w:rsidR="00AE2153" w:rsidRPr="00AE2153">
        <w:rPr>
          <w:rFonts w:eastAsia="MS Mincho"/>
          <w:lang w:val="en-GB"/>
        </w:rPr>
        <w:t xml:space="preserve">timing </w:t>
      </w:r>
      <w:r w:rsidR="00AE2153">
        <w:rPr>
          <w:rFonts w:eastAsia="MS Mincho"/>
          <w:lang w:val="en-GB"/>
        </w:rPr>
        <w:t>estimation</w:t>
      </w:r>
      <w:r w:rsidR="00AE2153">
        <w:rPr>
          <w:rFonts w:eastAsia="MS Mincho" w:hint="eastAsia"/>
          <w:lang w:val="en-GB"/>
        </w:rPr>
        <w:t xml:space="preserve"> error accuracy and LP-RSRP accuracy to achieve</w:t>
      </w:r>
      <w:r w:rsidR="00AE2153" w:rsidRPr="00AE2153">
        <w:rPr>
          <w:rFonts w:eastAsia="MS Mincho"/>
          <w:lang w:val="en-GB"/>
        </w:rPr>
        <w:t>.</w:t>
      </w:r>
      <w:r w:rsidR="00AE2153" w:rsidRPr="00AE2153">
        <w:rPr>
          <w:rFonts w:eastAsia="MS Mincho" w:hint="eastAsia"/>
          <w:lang w:val="en-GB"/>
        </w:rPr>
        <w:t xml:space="preserve"> </w:t>
      </w:r>
      <w:r>
        <w:rPr>
          <w:rFonts w:eastAsia="MS Mincho" w:hint="eastAsia"/>
          <w:lang w:val="en-GB"/>
        </w:rPr>
        <w:t>From these figures, following points are observed:</w:t>
      </w:r>
    </w:p>
    <w:p w14:paraId="74117E09" w14:textId="1FC828CE" w:rsidR="007F1D8B" w:rsidRDefault="0042036C" w:rsidP="007F1D8B">
      <w:pPr>
        <w:pStyle w:val="ListParagraph"/>
        <w:numPr>
          <w:ilvl w:val="0"/>
          <w:numId w:val="22"/>
        </w:numPr>
        <w:rPr>
          <w:rFonts w:eastAsia="MS Mincho"/>
          <w:lang w:val="en-GB"/>
        </w:rPr>
      </w:pPr>
      <w:r>
        <w:rPr>
          <w:rFonts w:eastAsia="MS Mincho" w:hint="eastAsia"/>
          <w:lang w:val="en-GB"/>
        </w:rPr>
        <w:t xml:space="preserve">On </w:t>
      </w:r>
      <w:r w:rsidR="00F73C11">
        <w:rPr>
          <w:rFonts w:eastAsia="MS Mincho" w:hint="eastAsia"/>
          <w:lang w:val="en-GB"/>
        </w:rPr>
        <w:t>t</w:t>
      </w:r>
      <w:r>
        <w:rPr>
          <w:rFonts w:eastAsia="MS Mincho" w:hint="eastAsia"/>
          <w:lang w:val="en-GB"/>
        </w:rPr>
        <w:t>ime synchronization, OOK-4 with M=1</w:t>
      </w:r>
      <w:r w:rsidR="002929B4">
        <w:rPr>
          <w:rFonts w:eastAsia="MS Mincho"/>
          <w:lang w:val="en-GB"/>
        </w:rPr>
        <w:t>/OOK-1</w:t>
      </w:r>
      <w:r>
        <w:rPr>
          <w:rFonts w:eastAsia="MS Mincho" w:hint="eastAsia"/>
          <w:lang w:val="en-GB"/>
        </w:rPr>
        <w:t xml:space="preserve"> has poor timing estimation performance compared to M=2 and </w:t>
      </w:r>
      <w:r w:rsidR="00981A84">
        <w:rPr>
          <w:rFonts w:eastAsia="MS Mincho"/>
          <w:lang w:val="en-GB"/>
        </w:rPr>
        <w:t>4 and</w:t>
      </w:r>
      <w:r>
        <w:rPr>
          <w:rFonts w:eastAsia="MS Mincho" w:hint="eastAsia"/>
          <w:lang w:val="en-GB"/>
        </w:rPr>
        <w:t xml:space="preserve"> requires the longer sequence length to </w:t>
      </w:r>
      <w:r>
        <w:rPr>
          <w:rFonts w:eastAsia="MS Mincho"/>
          <w:lang w:val="en-GB"/>
        </w:rPr>
        <w:t>achieve</w:t>
      </w:r>
      <w:r>
        <w:rPr>
          <w:rFonts w:eastAsia="MS Mincho" w:hint="eastAsia"/>
          <w:lang w:val="en-GB"/>
        </w:rPr>
        <w:t xml:space="preserve"> T=5 us. This may be because chip length of OOK-4 is longer than that of M=2 and 4.</w:t>
      </w:r>
    </w:p>
    <w:p w14:paraId="1E6E7A87" w14:textId="77DE04FC" w:rsidR="00FD03F9" w:rsidRDefault="00FD03F9" w:rsidP="007F1D8B">
      <w:pPr>
        <w:pStyle w:val="ListParagraph"/>
        <w:numPr>
          <w:ilvl w:val="0"/>
          <w:numId w:val="22"/>
        </w:numPr>
        <w:rPr>
          <w:rFonts w:eastAsia="MS Mincho"/>
          <w:lang w:val="en-GB"/>
        </w:rPr>
      </w:pPr>
      <w:r>
        <w:rPr>
          <w:rFonts w:eastAsia="MS Mincho" w:hint="eastAsia"/>
          <w:lang w:val="en-GB"/>
        </w:rPr>
        <w:t>On RSRP measurement, OOK-4 with M=1</w:t>
      </w:r>
      <w:r w:rsidR="002929B4">
        <w:rPr>
          <w:rFonts w:eastAsia="MS Mincho"/>
          <w:lang w:val="en-GB"/>
        </w:rPr>
        <w:t>/OOK-1</w:t>
      </w:r>
      <w:r>
        <w:rPr>
          <w:rFonts w:eastAsia="MS Mincho" w:hint="eastAsia"/>
          <w:lang w:val="en-GB"/>
        </w:rPr>
        <w:t xml:space="preserve"> has </w:t>
      </w:r>
      <w:r w:rsidRPr="00FD03F9">
        <w:rPr>
          <w:rFonts w:eastAsia="MS Mincho"/>
          <w:lang w:val="en-GB"/>
        </w:rPr>
        <w:t>quite</w:t>
      </w:r>
      <w:r>
        <w:rPr>
          <w:rFonts w:eastAsia="MS Mincho" w:hint="eastAsia"/>
          <w:lang w:val="en-GB"/>
        </w:rPr>
        <w:t xml:space="preserve"> better performance than M=2 and 4, because of longer sequence length to </w:t>
      </w:r>
      <w:r>
        <w:rPr>
          <w:rFonts w:eastAsia="MS Mincho"/>
          <w:lang w:val="en-GB"/>
        </w:rPr>
        <w:t>achieve</w:t>
      </w:r>
      <w:r>
        <w:rPr>
          <w:rFonts w:eastAsia="MS Mincho" w:hint="eastAsia"/>
          <w:lang w:val="en-GB"/>
        </w:rPr>
        <w:t xml:space="preserve"> timing estimation error of 5 us.</w:t>
      </w:r>
    </w:p>
    <w:p w14:paraId="7D0C5FF6" w14:textId="668872BB" w:rsidR="00970A17" w:rsidRDefault="00970A17" w:rsidP="007F1D8B">
      <w:pPr>
        <w:pStyle w:val="ListParagraph"/>
        <w:numPr>
          <w:ilvl w:val="0"/>
          <w:numId w:val="22"/>
        </w:numPr>
        <w:rPr>
          <w:rFonts w:eastAsia="MS Mincho"/>
          <w:lang w:val="en-GB"/>
        </w:rPr>
      </w:pPr>
      <w:r>
        <w:rPr>
          <w:rFonts w:eastAsia="MS Mincho" w:hint="eastAsia"/>
          <w:lang w:val="en-GB"/>
        </w:rPr>
        <w:t>In AWGN channel, m</w:t>
      </w:r>
      <w:r>
        <w:rPr>
          <w:rFonts w:eastAsia="MS Mincho"/>
          <w:lang w:val="en-GB"/>
        </w:rPr>
        <w:t>inimum</w:t>
      </w:r>
      <w:r>
        <w:rPr>
          <w:rFonts w:eastAsia="MS Mincho" w:hint="eastAsia"/>
          <w:lang w:val="en-GB"/>
        </w:rPr>
        <w:t xml:space="preserve"> LP-SS length and measurement samples required to achieve the target time synchronization accuracy and LP-RSRP measurement accuracy are:</w:t>
      </w:r>
    </w:p>
    <w:p w14:paraId="70F397E0" w14:textId="010779C3" w:rsidR="00933910" w:rsidRDefault="00933910" w:rsidP="00933910">
      <w:pPr>
        <w:pStyle w:val="ListParagraph"/>
        <w:numPr>
          <w:ilvl w:val="1"/>
          <w:numId w:val="22"/>
        </w:numPr>
        <w:rPr>
          <w:rFonts w:eastAsia="MS Mincho"/>
          <w:lang w:val="en-GB"/>
        </w:rPr>
      </w:pPr>
      <w:r>
        <w:rPr>
          <w:rFonts w:eastAsia="MS Mincho" w:hint="eastAsia"/>
          <w:lang w:val="en-GB"/>
        </w:rPr>
        <w:t>For OOK-4 with M=1</w:t>
      </w:r>
      <w:r w:rsidR="00A310A3">
        <w:rPr>
          <w:rFonts w:eastAsia="MS Mincho" w:hint="eastAsia"/>
          <w:lang w:val="en-GB"/>
        </w:rPr>
        <w:t xml:space="preserve"> </w:t>
      </w:r>
      <w:r w:rsidR="003016EC">
        <w:rPr>
          <w:rFonts w:eastAsia="MS Mincho" w:hint="eastAsia"/>
          <w:lang w:val="en-GB"/>
        </w:rPr>
        <w:t>/</w:t>
      </w:r>
      <w:r w:rsidR="00A310A3">
        <w:rPr>
          <w:rFonts w:eastAsia="MS Mincho" w:hint="eastAsia"/>
          <w:lang w:val="en-GB"/>
        </w:rPr>
        <w:t xml:space="preserve"> OOK-1</w:t>
      </w:r>
      <w:r>
        <w:rPr>
          <w:rFonts w:eastAsia="MS Mincho" w:hint="eastAsia"/>
          <w:lang w:val="en-GB"/>
        </w:rPr>
        <w:t xml:space="preserve">, </w:t>
      </w:r>
    </w:p>
    <w:p w14:paraId="4C1669CE" w14:textId="77777777" w:rsidR="00933910" w:rsidRDefault="00933910" w:rsidP="00933910">
      <w:pPr>
        <w:pStyle w:val="ListParagraph"/>
        <w:numPr>
          <w:ilvl w:val="2"/>
          <w:numId w:val="22"/>
        </w:numPr>
        <w:rPr>
          <w:rFonts w:eastAsia="MS Mincho"/>
          <w:lang w:val="en-GB"/>
        </w:rPr>
      </w:pPr>
      <w:r>
        <w:rPr>
          <w:rFonts w:eastAsia="MS Mincho" w:hint="eastAsia"/>
          <w:lang w:val="en-GB"/>
        </w:rPr>
        <w:t xml:space="preserve">48 bits are required to achieve the target timing </w:t>
      </w:r>
      <w:r>
        <w:rPr>
          <w:rFonts w:eastAsia="MS Mincho"/>
          <w:lang w:val="en-GB"/>
        </w:rPr>
        <w:t>estimation</w:t>
      </w:r>
      <w:r>
        <w:rPr>
          <w:rFonts w:eastAsia="MS Mincho" w:hint="eastAsia"/>
          <w:lang w:val="en-GB"/>
        </w:rPr>
        <w:t xml:space="preserve"> error.</w:t>
      </w:r>
    </w:p>
    <w:p w14:paraId="12E5E060" w14:textId="5ABECCC8" w:rsidR="00933910" w:rsidRDefault="00933910" w:rsidP="00933910">
      <w:pPr>
        <w:pStyle w:val="ListParagraph"/>
        <w:numPr>
          <w:ilvl w:val="2"/>
          <w:numId w:val="22"/>
        </w:numPr>
        <w:rPr>
          <w:rFonts w:eastAsia="MS Mincho"/>
          <w:lang w:val="en-GB"/>
        </w:rPr>
      </w:pPr>
      <w:r>
        <w:rPr>
          <w:rFonts w:eastAsia="MS Mincho" w:hint="eastAsia"/>
          <w:lang w:val="en-GB"/>
        </w:rPr>
        <w:t xml:space="preserve">1 sample is </w:t>
      </w:r>
      <w:r>
        <w:rPr>
          <w:rFonts w:eastAsia="MS Mincho"/>
          <w:lang w:val="en-GB"/>
        </w:rPr>
        <w:t>sufficient</w:t>
      </w:r>
      <w:r>
        <w:rPr>
          <w:rFonts w:eastAsia="MS Mincho" w:hint="eastAsia"/>
          <w:lang w:val="en-GB"/>
        </w:rPr>
        <w:t xml:space="preserve"> to achieve the target </w:t>
      </w:r>
      <w:r w:rsidR="00F73C11">
        <w:rPr>
          <w:rFonts w:eastAsia="MS Mincho" w:hint="eastAsia"/>
          <w:lang w:val="en-GB"/>
        </w:rPr>
        <w:t xml:space="preserve">RSRP </w:t>
      </w:r>
      <w:r>
        <w:rPr>
          <w:rFonts w:eastAsia="MS Mincho"/>
          <w:lang w:val="en-GB"/>
        </w:rPr>
        <w:t>measurement</w:t>
      </w:r>
      <w:r>
        <w:rPr>
          <w:rFonts w:eastAsia="MS Mincho" w:hint="eastAsia"/>
          <w:lang w:val="en-GB"/>
        </w:rPr>
        <w:t xml:space="preserve"> accuracy with LP-SS length of 48 bits. </w:t>
      </w:r>
    </w:p>
    <w:p w14:paraId="17DD82DE" w14:textId="77777777" w:rsidR="00933910" w:rsidRDefault="00933910" w:rsidP="00933910">
      <w:pPr>
        <w:pStyle w:val="ListParagraph"/>
        <w:numPr>
          <w:ilvl w:val="1"/>
          <w:numId w:val="22"/>
        </w:numPr>
        <w:rPr>
          <w:rFonts w:eastAsia="MS Mincho"/>
          <w:lang w:val="en-GB"/>
        </w:rPr>
      </w:pPr>
      <w:r>
        <w:rPr>
          <w:rFonts w:eastAsia="MS Mincho" w:hint="eastAsia"/>
          <w:lang w:val="en-GB"/>
        </w:rPr>
        <w:t>For OOK-4 with M=2,</w:t>
      </w:r>
    </w:p>
    <w:p w14:paraId="27F236C6" w14:textId="77777777" w:rsidR="00933910" w:rsidRDefault="00933910" w:rsidP="00933910">
      <w:pPr>
        <w:pStyle w:val="ListParagraph"/>
        <w:numPr>
          <w:ilvl w:val="2"/>
          <w:numId w:val="22"/>
        </w:numPr>
        <w:rPr>
          <w:rFonts w:eastAsia="MS Mincho"/>
          <w:lang w:val="en-GB"/>
        </w:rPr>
      </w:pPr>
      <w:r>
        <w:rPr>
          <w:rFonts w:eastAsia="MS Mincho" w:hint="eastAsia"/>
          <w:lang w:val="en-GB"/>
        </w:rPr>
        <w:t xml:space="preserve">6 bits are required to achieve the target timing </w:t>
      </w:r>
      <w:r>
        <w:rPr>
          <w:rFonts w:eastAsia="MS Mincho"/>
          <w:lang w:val="en-GB"/>
        </w:rPr>
        <w:t>estimation</w:t>
      </w:r>
      <w:r>
        <w:rPr>
          <w:rFonts w:eastAsia="MS Mincho" w:hint="eastAsia"/>
          <w:lang w:val="en-GB"/>
        </w:rPr>
        <w:t xml:space="preserve"> error.</w:t>
      </w:r>
    </w:p>
    <w:p w14:paraId="122BFF48" w14:textId="21F636DB" w:rsidR="00933910" w:rsidRDefault="00933910" w:rsidP="00933910">
      <w:pPr>
        <w:pStyle w:val="ListParagraph"/>
        <w:numPr>
          <w:ilvl w:val="2"/>
          <w:numId w:val="22"/>
        </w:numPr>
        <w:rPr>
          <w:rFonts w:eastAsia="MS Mincho"/>
          <w:lang w:val="en-GB"/>
        </w:rPr>
      </w:pPr>
      <w:r>
        <w:rPr>
          <w:rFonts w:eastAsia="MS Mincho" w:hint="eastAsia"/>
          <w:lang w:val="en-GB"/>
        </w:rPr>
        <w:t xml:space="preserve">1 sample is </w:t>
      </w:r>
      <w:r>
        <w:rPr>
          <w:rFonts w:eastAsia="MS Mincho"/>
          <w:lang w:val="en-GB"/>
        </w:rPr>
        <w:t>sufficient</w:t>
      </w:r>
      <w:r>
        <w:rPr>
          <w:rFonts w:eastAsia="MS Mincho" w:hint="eastAsia"/>
          <w:lang w:val="en-GB"/>
        </w:rPr>
        <w:t xml:space="preserve"> to achieve the target </w:t>
      </w:r>
      <w:r w:rsidR="00F73C11">
        <w:rPr>
          <w:rFonts w:eastAsia="MS Mincho" w:hint="eastAsia"/>
          <w:lang w:val="en-GB"/>
        </w:rPr>
        <w:t>RSRP</w:t>
      </w:r>
      <w:r>
        <w:rPr>
          <w:rFonts w:eastAsia="MS Mincho" w:hint="eastAsia"/>
          <w:lang w:val="en-GB"/>
        </w:rPr>
        <w:t xml:space="preserve"> </w:t>
      </w:r>
      <w:r>
        <w:rPr>
          <w:rFonts w:eastAsia="MS Mincho"/>
          <w:lang w:val="en-GB"/>
        </w:rPr>
        <w:t>measurement</w:t>
      </w:r>
      <w:r>
        <w:rPr>
          <w:rFonts w:eastAsia="MS Mincho" w:hint="eastAsia"/>
          <w:lang w:val="en-GB"/>
        </w:rPr>
        <w:t xml:space="preserve"> accuracy with LP-SS length of 6 bits.</w:t>
      </w:r>
    </w:p>
    <w:p w14:paraId="3CED2D38" w14:textId="77777777" w:rsidR="00933910" w:rsidRDefault="00933910" w:rsidP="00933910">
      <w:pPr>
        <w:pStyle w:val="ListParagraph"/>
        <w:numPr>
          <w:ilvl w:val="1"/>
          <w:numId w:val="22"/>
        </w:numPr>
        <w:rPr>
          <w:rFonts w:eastAsia="MS Mincho"/>
          <w:lang w:val="en-GB"/>
        </w:rPr>
      </w:pPr>
      <w:r>
        <w:rPr>
          <w:rFonts w:eastAsia="MS Mincho" w:hint="eastAsia"/>
          <w:lang w:val="en-GB"/>
        </w:rPr>
        <w:t xml:space="preserve">For OOK-4 with M=4, </w:t>
      </w:r>
    </w:p>
    <w:p w14:paraId="71ECA2CB" w14:textId="77777777" w:rsidR="00933910" w:rsidRDefault="00933910" w:rsidP="00933910">
      <w:pPr>
        <w:pStyle w:val="ListParagraph"/>
        <w:numPr>
          <w:ilvl w:val="2"/>
          <w:numId w:val="22"/>
        </w:numPr>
        <w:rPr>
          <w:rFonts w:eastAsia="MS Mincho"/>
          <w:lang w:val="en-GB"/>
        </w:rPr>
      </w:pPr>
      <w:r>
        <w:rPr>
          <w:rFonts w:eastAsia="MS Mincho" w:hint="eastAsia"/>
          <w:lang w:val="en-GB"/>
        </w:rPr>
        <w:t xml:space="preserve">4 bits are required for the target timing </w:t>
      </w:r>
      <w:r>
        <w:rPr>
          <w:rFonts w:eastAsia="MS Mincho"/>
          <w:lang w:val="en-GB"/>
        </w:rPr>
        <w:t>estimation</w:t>
      </w:r>
      <w:r>
        <w:rPr>
          <w:rFonts w:eastAsia="MS Mincho" w:hint="eastAsia"/>
          <w:lang w:val="en-GB"/>
        </w:rPr>
        <w:t xml:space="preserve"> error.</w:t>
      </w:r>
    </w:p>
    <w:p w14:paraId="1E2E43B4" w14:textId="5BDBD297" w:rsidR="00933910" w:rsidRDefault="00933910" w:rsidP="00933910">
      <w:pPr>
        <w:pStyle w:val="ListParagraph"/>
        <w:numPr>
          <w:ilvl w:val="2"/>
          <w:numId w:val="22"/>
        </w:numPr>
        <w:rPr>
          <w:rFonts w:eastAsia="MS Mincho"/>
          <w:lang w:val="en-GB"/>
        </w:rPr>
      </w:pPr>
      <w:r>
        <w:rPr>
          <w:rFonts w:eastAsia="MS Mincho" w:hint="eastAsia"/>
          <w:lang w:val="en-GB"/>
        </w:rPr>
        <w:t>2 samples are required for the target R</w:t>
      </w:r>
      <w:r w:rsidR="00F73C11">
        <w:rPr>
          <w:rFonts w:eastAsia="MS Mincho" w:hint="eastAsia"/>
          <w:lang w:val="en-GB"/>
        </w:rPr>
        <w:t>SRP</w:t>
      </w:r>
      <w:r>
        <w:rPr>
          <w:rFonts w:eastAsia="MS Mincho" w:hint="eastAsia"/>
          <w:lang w:val="en-GB"/>
        </w:rPr>
        <w:t xml:space="preserve"> </w:t>
      </w:r>
      <w:r>
        <w:rPr>
          <w:rFonts w:eastAsia="MS Mincho"/>
          <w:lang w:val="en-GB"/>
        </w:rPr>
        <w:t>measurement</w:t>
      </w:r>
      <w:r>
        <w:rPr>
          <w:rFonts w:eastAsia="MS Mincho" w:hint="eastAsia"/>
          <w:lang w:val="en-GB"/>
        </w:rPr>
        <w:t xml:space="preserve"> accuracy with LP-SS length of 4bits.</w:t>
      </w:r>
    </w:p>
    <w:p w14:paraId="65623A82" w14:textId="77777777" w:rsidR="00970A17" w:rsidRPr="00933910" w:rsidRDefault="00970A17" w:rsidP="00970A17">
      <w:pPr>
        <w:rPr>
          <w:rFonts w:eastAsia="MS Mincho"/>
          <w:lang w:val="en-GB"/>
        </w:rPr>
      </w:pPr>
    </w:p>
    <w:p w14:paraId="6AB0BDA3" w14:textId="78CC83AA" w:rsidR="00280956" w:rsidRDefault="007F1D8B" w:rsidP="00DC3E45">
      <w:pPr>
        <w:rPr>
          <w:rFonts w:eastAsia="MS Mincho"/>
          <w:lang w:val="en-GB"/>
        </w:rPr>
      </w:pPr>
      <w:r w:rsidRPr="007F1D8B">
        <w:rPr>
          <w:noProof/>
        </w:rPr>
        <w:lastRenderedPageBreak/>
        <w:drawing>
          <wp:inline distT="0" distB="0" distL="0" distR="0" wp14:anchorId="3B5D1793" wp14:editId="18FDAEE0">
            <wp:extent cx="6120765" cy="2727960"/>
            <wp:effectExtent l="0" t="0" r="0" b="0"/>
            <wp:docPr id="707018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27960"/>
                    </a:xfrm>
                    <a:prstGeom prst="rect">
                      <a:avLst/>
                    </a:prstGeom>
                    <a:noFill/>
                    <a:ln>
                      <a:noFill/>
                    </a:ln>
                  </pic:spPr>
                </pic:pic>
              </a:graphicData>
            </a:graphic>
          </wp:inline>
        </w:drawing>
      </w:r>
    </w:p>
    <w:p w14:paraId="14A28674" w14:textId="4EB04931" w:rsidR="007F3ACF" w:rsidRPr="007F3ACF" w:rsidRDefault="007F3ACF" w:rsidP="007F3ACF">
      <w:pPr>
        <w:pStyle w:val="ListParagraph"/>
        <w:numPr>
          <w:ilvl w:val="0"/>
          <w:numId w:val="37"/>
        </w:numPr>
        <w:jc w:val="center"/>
        <w:rPr>
          <w:rFonts w:eastAsia="MS Mincho"/>
          <w:b/>
          <w:bCs/>
          <w:lang w:val="en-GB"/>
        </w:rPr>
      </w:pPr>
      <w:r>
        <w:rPr>
          <w:rFonts w:eastAsia="MS Mincho" w:hint="eastAsia"/>
          <w:b/>
          <w:bCs/>
          <w:lang w:val="en-GB"/>
        </w:rPr>
        <w:t>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112C3D2A" w14:textId="1CBDD7AD" w:rsidR="007F1D8B" w:rsidRDefault="007F1D8B" w:rsidP="007F3ACF">
      <w:pPr>
        <w:jc w:val="center"/>
        <w:rPr>
          <w:rFonts w:eastAsia="MS Mincho"/>
          <w:b/>
          <w:bCs/>
          <w:lang w:val="en-GB"/>
        </w:rPr>
      </w:pPr>
      <w:r w:rsidRPr="007F3ACF">
        <w:rPr>
          <w:rFonts w:eastAsia="MS Mincho" w:hint="eastAsia"/>
          <w:b/>
          <w:bCs/>
          <w:lang w:val="en-GB"/>
        </w:rPr>
        <w:t>Figure.</w:t>
      </w:r>
      <w:r w:rsidR="00703E4C">
        <w:rPr>
          <w:rFonts w:eastAsia="MS Mincho"/>
          <w:b/>
          <w:bCs/>
          <w:lang w:val="en-GB"/>
        </w:rPr>
        <w:t>2</w:t>
      </w:r>
      <w:r w:rsidRPr="007F3ACF">
        <w:rPr>
          <w:rFonts w:eastAsia="MS Mincho" w:hint="eastAsia"/>
          <w:b/>
          <w:bCs/>
          <w:lang w:val="en-GB"/>
        </w:rPr>
        <w:t xml:space="preserve"> </w:t>
      </w:r>
      <w:r w:rsidR="007F3ACF">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sidR="007F3ACF">
        <w:rPr>
          <w:rFonts w:eastAsia="MS Mincho" w:hint="eastAsia"/>
          <w:b/>
          <w:bCs/>
          <w:lang w:val="en-GB"/>
        </w:rPr>
        <w:t xml:space="preserve">for OOK-4 with M=1 </w:t>
      </w:r>
      <w:r w:rsidR="00A310A3">
        <w:rPr>
          <w:rFonts w:eastAsia="MS Mincho" w:hint="eastAsia"/>
          <w:lang w:val="en-GB"/>
        </w:rPr>
        <w:t xml:space="preserve">/ OOK-1 </w:t>
      </w:r>
      <w:r w:rsidR="007F3ACF">
        <w:rPr>
          <w:rFonts w:eastAsia="MS Mincho" w:hint="eastAsia"/>
          <w:b/>
          <w:bCs/>
          <w:lang w:val="en-GB"/>
        </w:rPr>
        <w:t>in AWGN</w:t>
      </w:r>
    </w:p>
    <w:p w14:paraId="31FE8ADC" w14:textId="77777777" w:rsidR="007F3ACF" w:rsidRPr="007F3ACF" w:rsidRDefault="007F3ACF" w:rsidP="00CF2A07">
      <w:pPr>
        <w:rPr>
          <w:rFonts w:eastAsia="MS Mincho"/>
          <w:b/>
          <w:bCs/>
          <w:lang w:val="en-GB"/>
        </w:rPr>
      </w:pPr>
    </w:p>
    <w:p w14:paraId="6E31A98F" w14:textId="01EC74EB" w:rsidR="00280956" w:rsidRDefault="007F1D8B" w:rsidP="00DC3E45">
      <w:pPr>
        <w:rPr>
          <w:rFonts w:eastAsia="MS Mincho"/>
          <w:lang w:val="en-GB"/>
        </w:rPr>
      </w:pPr>
      <w:r w:rsidRPr="007F1D8B">
        <w:rPr>
          <w:rFonts w:hint="eastAsia"/>
          <w:noProof/>
        </w:rPr>
        <w:drawing>
          <wp:inline distT="0" distB="0" distL="0" distR="0" wp14:anchorId="73942750" wp14:editId="7244A68E">
            <wp:extent cx="6120765" cy="2710180"/>
            <wp:effectExtent l="0" t="0" r="0" b="0"/>
            <wp:docPr id="380436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10180"/>
                    </a:xfrm>
                    <a:prstGeom prst="rect">
                      <a:avLst/>
                    </a:prstGeom>
                    <a:noFill/>
                    <a:ln>
                      <a:noFill/>
                    </a:ln>
                  </pic:spPr>
                </pic:pic>
              </a:graphicData>
            </a:graphic>
          </wp:inline>
        </w:drawing>
      </w:r>
    </w:p>
    <w:p w14:paraId="74A210FF" w14:textId="50AC16BD" w:rsidR="007F3ACF" w:rsidRPr="007F3ACF" w:rsidRDefault="007F3ACF" w:rsidP="007F3ACF">
      <w:pPr>
        <w:pStyle w:val="ListParagraph"/>
        <w:numPr>
          <w:ilvl w:val="0"/>
          <w:numId w:val="38"/>
        </w:numPr>
        <w:jc w:val="center"/>
        <w:rPr>
          <w:rFonts w:eastAsia="MS Mincho"/>
          <w:b/>
          <w:bCs/>
          <w:lang w:val="en-GB"/>
        </w:rPr>
      </w:pPr>
      <w:r w:rsidRPr="007F3ACF">
        <w:rPr>
          <w:rFonts w:eastAsia="MS Mincho" w:hint="eastAsia"/>
          <w:b/>
          <w:bCs/>
          <w:lang w:val="en-GB"/>
        </w:rPr>
        <w:t>Time synchronization</w:t>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hint="eastAsia"/>
          <w:b/>
          <w:bCs/>
          <w:lang w:val="en-GB"/>
        </w:rPr>
        <w:t>(b) LP-RSRP measurement</w:t>
      </w:r>
    </w:p>
    <w:p w14:paraId="683B2488" w14:textId="4048EC69" w:rsidR="007F3ACF" w:rsidRDefault="007F3ACF" w:rsidP="007F3ACF">
      <w:pPr>
        <w:jc w:val="center"/>
        <w:rPr>
          <w:rFonts w:eastAsia="MS Mincho"/>
          <w:b/>
          <w:bCs/>
          <w:lang w:val="en-GB"/>
        </w:rPr>
      </w:pPr>
      <w:r w:rsidRPr="007F3ACF">
        <w:rPr>
          <w:rFonts w:eastAsia="MS Mincho" w:hint="eastAsia"/>
          <w:b/>
          <w:bCs/>
          <w:lang w:val="en-GB"/>
        </w:rPr>
        <w:t>Figure.</w:t>
      </w:r>
      <w:r w:rsidR="00703E4C">
        <w:rPr>
          <w:rFonts w:eastAsia="MS Mincho"/>
          <w:b/>
          <w:bCs/>
          <w:lang w:val="en-GB"/>
        </w:rPr>
        <w:t>3</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M=2 in AWGN</w:t>
      </w:r>
    </w:p>
    <w:p w14:paraId="2AE0A5FE" w14:textId="77777777" w:rsidR="007F3ACF" w:rsidRPr="007F3ACF" w:rsidRDefault="007F3ACF" w:rsidP="00CF2A07">
      <w:pPr>
        <w:rPr>
          <w:rFonts w:eastAsia="MS Mincho"/>
          <w:b/>
          <w:bCs/>
          <w:lang w:val="en-GB"/>
        </w:rPr>
      </w:pPr>
    </w:p>
    <w:p w14:paraId="4487EE37" w14:textId="560AF37B" w:rsidR="00280956" w:rsidRDefault="007F1D8B" w:rsidP="00DC3E45">
      <w:pPr>
        <w:rPr>
          <w:rFonts w:eastAsia="MS Mincho"/>
          <w:lang w:val="en-GB"/>
        </w:rPr>
      </w:pPr>
      <w:r w:rsidRPr="007F1D8B">
        <w:rPr>
          <w:noProof/>
        </w:rPr>
        <w:lastRenderedPageBreak/>
        <w:drawing>
          <wp:inline distT="0" distB="0" distL="0" distR="0" wp14:anchorId="2B106813" wp14:editId="5F26905E">
            <wp:extent cx="6120765" cy="2736215"/>
            <wp:effectExtent l="0" t="0" r="0" b="6985"/>
            <wp:docPr id="4729746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36215"/>
                    </a:xfrm>
                    <a:prstGeom prst="rect">
                      <a:avLst/>
                    </a:prstGeom>
                    <a:noFill/>
                    <a:ln>
                      <a:noFill/>
                    </a:ln>
                  </pic:spPr>
                </pic:pic>
              </a:graphicData>
            </a:graphic>
          </wp:inline>
        </w:drawing>
      </w:r>
    </w:p>
    <w:p w14:paraId="770AE587" w14:textId="258AC984" w:rsidR="007F3ACF" w:rsidRPr="007F3ACF" w:rsidRDefault="007F3ACF" w:rsidP="007F3ACF">
      <w:pPr>
        <w:pStyle w:val="ListParagraph"/>
        <w:numPr>
          <w:ilvl w:val="0"/>
          <w:numId w:val="39"/>
        </w:numPr>
        <w:jc w:val="center"/>
        <w:rPr>
          <w:rFonts w:eastAsia="MS Mincho"/>
          <w:b/>
          <w:bCs/>
          <w:lang w:val="en-GB"/>
        </w:rPr>
      </w:pPr>
      <w:r w:rsidRPr="007F3ACF">
        <w:rPr>
          <w:rFonts w:eastAsia="MS Mincho" w:hint="eastAsia"/>
          <w:b/>
          <w:bCs/>
          <w:lang w:val="en-GB"/>
        </w:rPr>
        <w:t>Time synchronization</w:t>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b/>
          <w:bCs/>
          <w:lang w:val="en-GB"/>
        </w:rPr>
        <w:tab/>
      </w:r>
      <w:r w:rsidRPr="007F3ACF">
        <w:rPr>
          <w:rFonts w:eastAsia="MS Mincho" w:hint="eastAsia"/>
          <w:b/>
          <w:bCs/>
          <w:lang w:val="en-GB"/>
        </w:rPr>
        <w:t>(b) LP-RSRP measurement</w:t>
      </w:r>
    </w:p>
    <w:p w14:paraId="2F442940" w14:textId="17DF2ED3" w:rsidR="007F3ACF" w:rsidRPr="007F3ACF" w:rsidRDefault="007F3ACF" w:rsidP="007F3ACF">
      <w:pPr>
        <w:jc w:val="center"/>
        <w:rPr>
          <w:rFonts w:eastAsia="MS Mincho"/>
          <w:b/>
          <w:bCs/>
          <w:lang w:val="en-GB"/>
        </w:rPr>
      </w:pPr>
      <w:r w:rsidRPr="007F3ACF">
        <w:rPr>
          <w:rFonts w:eastAsia="MS Mincho" w:hint="eastAsia"/>
          <w:b/>
          <w:bCs/>
          <w:lang w:val="en-GB"/>
        </w:rPr>
        <w:t>Figure.</w:t>
      </w:r>
      <w:r w:rsidR="00703E4C">
        <w:rPr>
          <w:rFonts w:eastAsia="MS Mincho"/>
          <w:b/>
          <w:bCs/>
          <w:lang w:val="en-GB"/>
        </w:rPr>
        <w:t>4</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M=4 in AWGN</w:t>
      </w:r>
    </w:p>
    <w:p w14:paraId="7B3EB21E" w14:textId="77777777" w:rsidR="007F3ACF" w:rsidRPr="007F3ACF" w:rsidRDefault="007F3ACF" w:rsidP="00DC3E45">
      <w:pPr>
        <w:rPr>
          <w:rFonts w:eastAsia="MS Mincho"/>
          <w:lang w:val="en-GB"/>
        </w:rPr>
      </w:pPr>
    </w:p>
    <w:p w14:paraId="0F294DBA" w14:textId="0C8F44C9" w:rsidR="00970A17" w:rsidRDefault="00280956" w:rsidP="00970A17">
      <w:pPr>
        <w:rPr>
          <w:rFonts w:eastAsia="MS Mincho"/>
          <w:lang w:val="en-GB"/>
        </w:rPr>
      </w:pPr>
      <w:r>
        <w:rPr>
          <w:rFonts w:eastAsia="MS Mincho" w:hint="eastAsia"/>
          <w:lang w:val="en-GB"/>
        </w:rPr>
        <w:t>The results in TDL-C channel are shown in Figure.</w:t>
      </w:r>
      <w:r w:rsidR="00802274">
        <w:rPr>
          <w:rFonts w:eastAsia="MS Mincho"/>
          <w:lang w:val="en-GB"/>
        </w:rPr>
        <w:t>5</w:t>
      </w:r>
      <w:r>
        <w:rPr>
          <w:rFonts w:eastAsia="MS Mincho" w:hint="eastAsia"/>
          <w:lang w:val="en-GB"/>
        </w:rPr>
        <w:t xml:space="preserve">, </w:t>
      </w:r>
      <w:r w:rsidR="00802274">
        <w:rPr>
          <w:rFonts w:eastAsia="MS Mincho"/>
          <w:lang w:val="en-GB"/>
        </w:rPr>
        <w:t>6</w:t>
      </w:r>
      <w:r>
        <w:rPr>
          <w:rFonts w:eastAsia="MS Mincho" w:hint="eastAsia"/>
          <w:lang w:val="en-GB"/>
        </w:rPr>
        <w:t xml:space="preserve">, and </w:t>
      </w:r>
      <w:r w:rsidR="00802274">
        <w:rPr>
          <w:rFonts w:eastAsia="MS Mincho"/>
          <w:lang w:val="en-GB"/>
        </w:rPr>
        <w:t>7</w:t>
      </w:r>
      <w:r>
        <w:rPr>
          <w:rFonts w:eastAsia="MS Mincho" w:hint="eastAsia"/>
          <w:lang w:val="en-GB"/>
        </w:rPr>
        <w:t>, respectively.</w:t>
      </w:r>
      <w:r w:rsidR="00686808">
        <w:rPr>
          <w:rFonts w:eastAsia="MS Mincho" w:hint="eastAsia"/>
          <w:lang w:val="en-GB"/>
        </w:rPr>
        <w:t xml:space="preserve"> </w:t>
      </w:r>
      <w:r w:rsidR="00970A17">
        <w:rPr>
          <w:rFonts w:eastAsia="MS Mincho" w:hint="eastAsia"/>
          <w:lang w:val="en-GB"/>
        </w:rPr>
        <w:t>From these figures, following points are observed:</w:t>
      </w:r>
    </w:p>
    <w:p w14:paraId="3E978467" w14:textId="02D68036" w:rsidR="00970A17" w:rsidRDefault="00970A17" w:rsidP="00970A17">
      <w:pPr>
        <w:pStyle w:val="ListParagraph"/>
        <w:numPr>
          <w:ilvl w:val="0"/>
          <w:numId w:val="22"/>
        </w:numPr>
        <w:rPr>
          <w:rFonts w:eastAsia="MS Mincho"/>
          <w:lang w:val="en-GB"/>
        </w:rPr>
      </w:pPr>
      <w:r>
        <w:rPr>
          <w:rFonts w:eastAsia="MS Mincho" w:hint="eastAsia"/>
          <w:lang w:val="en-GB"/>
        </w:rPr>
        <w:t xml:space="preserve">On </w:t>
      </w:r>
      <w:r w:rsidR="00F73C11">
        <w:rPr>
          <w:rFonts w:eastAsia="MS Mincho" w:hint="eastAsia"/>
          <w:lang w:val="en-GB"/>
        </w:rPr>
        <w:t>t</w:t>
      </w:r>
      <w:r>
        <w:rPr>
          <w:rFonts w:eastAsia="MS Mincho" w:hint="eastAsia"/>
          <w:lang w:val="en-GB"/>
        </w:rPr>
        <w:t xml:space="preserve">ime synchronization, </w:t>
      </w:r>
      <w:r w:rsidR="00F73C11">
        <w:rPr>
          <w:rFonts w:eastAsia="MS Mincho" w:hint="eastAsia"/>
          <w:lang w:val="en-GB"/>
        </w:rPr>
        <w:t xml:space="preserve">as similar as the case in AWGN, </w:t>
      </w:r>
      <w:r>
        <w:rPr>
          <w:rFonts w:eastAsia="MS Mincho" w:hint="eastAsia"/>
          <w:lang w:val="en-GB"/>
        </w:rPr>
        <w:t>OOK-4 with M=1</w:t>
      </w:r>
      <w:r w:rsidR="00A310A3">
        <w:rPr>
          <w:rFonts w:eastAsia="MS Mincho" w:hint="eastAsia"/>
          <w:lang w:val="en-GB"/>
        </w:rPr>
        <w:t>/ OOK-1</w:t>
      </w:r>
      <w:r>
        <w:rPr>
          <w:rFonts w:eastAsia="MS Mincho" w:hint="eastAsia"/>
          <w:lang w:val="en-GB"/>
        </w:rPr>
        <w:t xml:space="preserve"> has poor timing estimation performance compared to M=2 and </w:t>
      </w:r>
      <w:r>
        <w:rPr>
          <w:rFonts w:eastAsia="MS Mincho"/>
          <w:lang w:val="en-GB"/>
        </w:rPr>
        <w:t>4</w:t>
      </w:r>
      <w:r>
        <w:rPr>
          <w:rFonts w:eastAsia="MS Mincho" w:hint="eastAsia"/>
          <w:lang w:val="en-GB"/>
        </w:rPr>
        <w:t>,</w:t>
      </w:r>
      <w:r w:rsidR="00F73C11">
        <w:rPr>
          <w:rFonts w:eastAsia="MS Mincho" w:hint="eastAsia"/>
          <w:lang w:val="en-GB"/>
        </w:rPr>
        <w:t xml:space="preserve"> due to longer OOK chip length.</w:t>
      </w:r>
    </w:p>
    <w:p w14:paraId="3597F39B" w14:textId="35177AC9" w:rsidR="00F73C11" w:rsidRDefault="00F73C11" w:rsidP="00970A17">
      <w:pPr>
        <w:pStyle w:val="ListParagraph"/>
        <w:numPr>
          <w:ilvl w:val="0"/>
          <w:numId w:val="22"/>
        </w:numPr>
        <w:rPr>
          <w:rFonts w:eastAsia="MS Mincho"/>
          <w:lang w:val="en-GB"/>
        </w:rPr>
      </w:pPr>
      <w:r>
        <w:rPr>
          <w:rFonts w:eastAsia="MS Mincho" w:hint="eastAsia"/>
          <w:lang w:val="en-GB"/>
        </w:rPr>
        <w:t xml:space="preserve">On RSRP measurement, </w:t>
      </w:r>
      <w:r w:rsidR="00B11E27">
        <w:rPr>
          <w:rFonts w:eastAsia="MS Mincho" w:hint="eastAsia"/>
          <w:lang w:val="en-GB"/>
        </w:rPr>
        <w:t>at least 2 measurement samples are required for averaging the fading.</w:t>
      </w:r>
    </w:p>
    <w:p w14:paraId="55BF4739" w14:textId="5A873FCE" w:rsidR="00970A17" w:rsidRDefault="00970A17" w:rsidP="00970A17">
      <w:pPr>
        <w:pStyle w:val="ListParagraph"/>
        <w:numPr>
          <w:ilvl w:val="0"/>
          <w:numId w:val="22"/>
        </w:numPr>
        <w:rPr>
          <w:rFonts w:eastAsia="MS Mincho"/>
          <w:lang w:val="en-GB"/>
        </w:rPr>
      </w:pPr>
      <w:r>
        <w:rPr>
          <w:rFonts w:eastAsia="MS Mincho" w:hint="eastAsia"/>
          <w:lang w:val="en-GB"/>
        </w:rPr>
        <w:t xml:space="preserve">In </w:t>
      </w:r>
      <w:r w:rsidR="00B11E27">
        <w:rPr>
          <w:rFonts w:eastAsia="MS Mincho" w:hint="eastAsia"/>
          <w:lang w:val="en-GB"/>
        </w:rPr>
        <w:t>TDL-C</w:t>
      </w:r>
      <w:r>
        <w:rPr>
          <w:rFonts w:eastAsia="MS Mincho" w:hint="eastAsia"/>
          <w:lang w:val="en-GB"/>
        </w:rPr>
        <w:t xml:space="preserve"> channel, m</w:t>
      </w:r>
      <w:r>
        <w:rPr>
          <w:rFonts w:eastAsia="MS Mincho"/>
          <w:lang w:val="en-GB"/>
        </w:rPr>
        <w:t>inimum</w:t>
      </w:r>
      <w:r>
        <w:rPr>
          <w:rFonts w:eastAsia="MS Mincho" w:hint="eastAsia"/>
          <w:lang w:val="en-GB"/>
        </w:rPr>
        <w:t xml:space="preserve"> LP-SS length and measurement samples required to achieve the target time synchronization accuracy and LP-RSRP measurement accuracy are:</w:t>
      </w:r>
    </w:p>
    <w:p w14:paraId="2BDC288C" w14:textId="6223A152" w:rsidR="002B3CDE" w:rsidRDefault="00970A17" w:rsidP="00970A17">
      <w:pPr>
        <w:pStyle w:val="ListParagraph"/>
        <w:numPr>
          <w:ilvl w:val="1"/>
          <w:numId w:val="22"/>
        </w:numPr>
        <w:rPr>
          <w:rFonts w:eastAsia="MS Mincho"/>
          <w:lang w:val="en-GB"/>
        </w:rPr>
      </w:pPr>
      <w:r>
        <w:rPr>
          <w:rFonts w:eastAsia="MS Mincho" w:hint="eastAsia"/>
          <w:lang w:val="en-GB"/>
        </w:rPr>
        <w:t>For OOK-4 with M=1</w:t>
      </w:r>
      <w:r w:rsidR="00A310A3">
        <w:rPr>
          <w:rFonts w:eastAsia="MS Mincho" w:hint="eastAsia"/>
          <w:lang w:val="en-GB"/>
        </w:rPr>
        <w:t xml:space="preserve"> / OOK-1</w:t>
      </w:r>
      <w:r>
        <w:rPr>
          <w:rFonts w:eastAsia="MS Mincho" w:hint="eastAsia"/>
          <w:lang w:val="en-GB"/>
        </w:rPr>
        <w:t xml:space="preserve">, </w:t>
      </w:r>
    </w:p>
    <w:p w14:paraId="4C944AE8" w14:textId="61364D59" w:rsidR="002B3CDE" w:rsidRDefault="00881B33" w:rsidP="002B3CDE">
      <w:pPr>
        <w:pStyle w:val="ListParagraph"/>
        <w:numPr>
          <w:ilvl w:val="2"/>
          <w:numId w:val="22"/>
        </w:numPr>
        <w:rPr>
          <w:rFonts w:eastAsia="MS Mincho"/>
          <w:lang w:val="en-GB"/>
        </w:rPr>
      </w:pPr>
      <w:r>
        <w:rPr>
          <w:rFonts w:eastAsia="MS Mincho" w:hint="eastAsia"/>
          <w:lang w:val="en-GB"/>
        </w:rPr>
        <w:t>24</w:t>
      </w:r>
      <w:r w:rsidR="00970A17">
        <w:rPr>
          <w:rFonts w:eastAsia="MS Mincho" w:hint="eastAsia"/>
          <w:lang w:val="en-GB"/>
        </w:rPr>
        <w:t xml:space="preserve"> bits are required to achieve the target timing </w:t>
      </w:r>
      <w:r w:rsidR="00970A17">
        <w:rPr>
          <w:rFonts w:eastAsia="MS Mincho"/>
          <w:lang w:val="en-GB"/>
        </w:rPr>
        <w:t>estimation</w:t>
      </w:r>
      <w:r w:rsidR="00970A17">
        <w:rPr>
          <w:rFonts w:eastAsia="MS Mincho" w:hint="eastAsia"/>
          <w:lang w:val="en-GB"/>
        </w:rPr>
        <w:t xml:space="preserve"> error</w:t>
      </w:r>
      <w:r w:rsidR="002B3CDE">
        <w:rPr>
          <w:rFonts w:eastAsia="MS Mincho" w:hint="eastAsia"/>
          <w:lang w:val="en-GB"/>
        </w:rPr>
        <w:t>.</w:t>
      </w:r>
    </w:p>
    <w:p w14:paraId="261C2D73" w14:textId="130705EE" w:rsidR="00970A17" w:rsidRDefault="00881B33" w:rsidP="002B3CDE">
      <w:pPr>
        <w:pStyle w:val="ListParagraph"/>
        <w:numPr>
          <w:ilvl w:val="2"/>
          <w:numId w:val="22"/>
        </w:numPr>
        <w:rPr>
          <w:rFonts w:eastAsia="MS Mincho"/>
          <w:lang w:val="en-GB"/>
        </w:rPr>
      </w:pPr>
      <w:r>
        <w:rPr>
          <w:rFonts w:eastAsia="MS Mincho" w:hint="eastAsia"/>
          <w:lang w:val="en-GB"/>
        </w:rPr>
        <w:t>2</w:t>
      </w:r>
      <w:r w:rsidR="00970A17">
        <w:rPr>
          <w:rFonts w:eastAsia="MS Mincho" w:hint="eastAsia"/>
          <w:lang w:val="en-GB"/>
        </w:rPr>
        <w:t xml:space="preserve"> sample </w:t>
      </w:r>
      <w:r>
        <w:rPr>
          <w:rFonts w:eastAsia="MS Mincho" w:hint="eastAsia"/>
          <w:lang w:val="en-GB"/>
        </w:rPr>
        <w:t>are</w:t>
      </w:r>
      <w:r w:rsidR="00970A17">
        <w:rPr>
          <w:rFonts w:eastAsia="MS Mincho" w:hint="eastAsia"/>
          <w:lang w:val="en-GB"/>
        </w:rPr>
        <w:t xml:space="preserve"> </w:t>
      </w:r>
      <w:r w:rsidR="00A14C54">
        <w:rPr>
          <w:rFonts w:eastAsia="MS Mincho" w:hint="eastAsia"/>
          <w:lang w:val="en-GB"/>
        </w:rPr>
        <w:t>required</w:t>
      </w:r>
      <w:r w:rsidR="00970A17">
        <w:rPr>
          <w:rFonts w:eastAsia="MS Mincho" w:hint="eastAsia"/>
          <w:lang w:val="en-GB"/>
        </w:rPr>
        <w:t xml:space="preserve"> to achieve the target</w:t>
      </w:r>
      <w:r w:rsidR="002B3CDE">
        <w:rPr>
          <w:rFonts w:eastAsia="MS Mincho" w:hint="eastAsia"/>
          <w:lang w:val="en-GB"/>
        </w:rPr>
        <w:t xml:space="preserve"> </w:t>
      </w:r>
      <w:r w:rsidR="00F73C11">
        <w:rPr>
          <w:rFonts w:eastAsia="MS Mincho" w:hint="eastAsia"/>
          <w:lang w:val="en-GB"/>
        </w:rPr>
        <w:t xml:space="preserve">RSRP </w:t>
      </w:r>
      <w:r w:rsidR="00970A17">
        <w:rPr>
          <w:rFonts w:eastAsia="MS Mincho"/>
          <w:lang w:val="en-GB"/>
        </w:rPr>
        <w:t>measurement</w:t>
      </w:r>
      <w:r w:rsidR="00970A17">
        <w:rPr>
          <w:rFonts w:eastAsia="MS Mincho" w:hint="eastAsia"/>
          <w:lang w:val="en-GB"/>
        </w:rPr>
        <w:t xml:space="preserve"> </w:t>
      </w:r>
      <w:r w:rsidR="002B3CDE">
        <w:rPr>
          <w:rFonts w:eastAsia="MS Mincho" w:hint="eastAsia"/>
          <w:lang w:val="en-GB"/>
        </w:rPr>
        <w:t>accuracy with LP-SS length of 48 bits</w:t>
      </w:r>
      <w:r w:rsidR="00970A17">
        <w:rPr>
          <w:rFonts w:eastAsia="MS Mincho" w:hint="eastAsia"/>
          <w:lang w:val="en-GB"/>
        </w:rPr>
        <w:t xml:space="preserve">. </w:t>
      </w:r>
    </w:p>
    <w:p w14:paraId="792E6D94" w14:textId="77777777" w:rsidR="002B3CDE" w:rsidRDefault="00970A17" w:rsidP="00970A17">
      <w:pPr>
        <w:pStyle w:val="ListParagraph"/>
        <w:numPr>
          <w:ilvl w:val="1"/>
          <w:numId w:val="22"/>
        </w:numPr>
        <w:rPr>
          <w:rFonts w:eastAsia="MS Mincho"/>
          <w:lang w:val="en-GB"/>
        </w:rPr>
      </w:pPr>
      <w:r>
        <w:rPr>
          <w:rFonts w:eastAsia="MS Mincho" w:hint="eastAsia"/>
          <w:lang w:val="en-GB"/>
        </w:rPr>
        <w:t>For OOK-4 with M=2,</w:t>
      </w:r>
    </w:p>
    <w:p w14:paraId="011C011D" w14:textId="348B6AA6" w:rsidR="002B3CDE" w:rsidRDefault="00881B33" w:rsidP="002B3CDE">
      <w:pPr>
        <w:pStyle w:val="ListParagraph"/>
        <w:numPr>
          <w:ilvl w:val="2"/>
          <w:numId w:val="22"/>
        </w:numPr>
        <w:rPr>
          <w:rFonts w:eastAsia="MS Mincho"/>
          <w:lang w:val="en-GB"/>
        </w:rPr>
      </w:pPr>
      <w:r>
        <w:rPr>
          <w:rFonts w:eastAsia="MS Mincho" w:hint="eastAsia"/>
          <w:lang w:val="en-GB"/>
        </w:rPr>
        <w:t>4</w:t>
      </w:r>
      <w:r w:rsidR="00970A17">
        <w:rPr>
          <w:rFonts w:eastAsia="MS Mincho" w:hint="eastAsia"/>
          <w:lang w:val="en-GB"/>
        </w:rPr>
        <w:t xml:space="preserve"> bits are required to achieve the target timing </w:t>
      </w:r>
      <w:r w:rsidR="00970A17">
        <w:rPr>
          <w:rFonts w:eastAsia="MS Mincho"/>
          <w:lang w:val="en-GB"/>
        </w:rPr>
        <w:t>estimation</w:t>
      </w:r>
      <w:r w:rsidR="00970A17">
        <w:rPr>
          <w:rFonts w:eastAsia="MS Mincho" w:hint="eastAsia"/>
          <w:lang w:val="en-GB"/>
        </w:rPr>
        <w:t xml:space="preserve"> error</w:t>
      </w:r>
      <w:r w:rsidR="002B3CDE">
        <w:rPr>
          <w:rFonts w:eastAsia="MS Mincho" w:hint="eastAsia"/>
          <w:lang w:val="en-GB"/>
        </w:rPr>
        <w:t>.</w:t>
      </w:r>
    </w:p>
    <w:p w14:paraId="22086328" w14:textId="14B09499" w:rsidR="00970A17" w:rsidRDefault="00881B33" w:rsidP="002B3CDE">
      <w:pPr>
        <w:pStyle w:val="ListParagraph"/>
        <w:numPr>
          <w:ilvl w:val="2"/>
          <w:numId w:val="22"/>
        </w:numPr>
        <w:rPr>
          <w:rFonts w:eastAsia="MS Mincho"/>
          <w:lang w:val="en-GB"/>
        </w:rPr>
      </w:pPr>
      <w:r>
        <w:rPr>
          <w:rFonts w:eastAsia="MS Mincho" w:hint="eastAsia"/>
          <w:lang w:val="en-GB"/>
        </w:rPr>
        <w:t>4</w:t>
      </w:r>
      <w:r w:rsidR="00970A17">
        <w:rPr>
          <w:rFonts w:eastAsia="MS Mincho" w:hint="eastAsia"/>
          <w:lang w:val="en-GB"/>
        </w:rPr>
        <w:t xml:space="preserve"> sample </w:t>
      </w:r>
      <w:r>
        <w:rPr>
          <w:rFonts w:eastAsia="MS Mincho" w:hint="eastAsia"/>
          <w:lang w:val="en-GB"/>
        </w:rPr>
        <w:t>are</w:t>
      </w:r>
      <w:r w:rsidR="00970A17">
        <w:rPr>
          <w:rFonts w:eastAsia="MS Mincho" w:hint="eastAsia"/>
          <w:lang w:val="en-GB"/>
        </w:rPr>
        <w:t xml:space="preserve"> </w:t>
      </w:r>
      <w:r w:rsidR="00A14C54">
        <w:rPr>
          <w:rFonts w:eastAsia="MS Mincho" w:hint="eastAsia"/>
          <w:lang w:val="en-GB"/>
        </w:rPr>
        <w:t>required</w:t>
      </w:r>
      <w:r w:rsidR="00970A17">
        <w:rPr>
          <w:rFonts w:eastAsia="MS Mincho" w:hint="eastAsia"/>
          <w:lang w:val="en-GB"/>
        </w:rPr>
        <w:t xml:space="preserve"> to achieve the target R</w:t>
      </w:r>
      <w:r w:rsidR="00F73C11">
        <w:rPr>
          <w:rFonts w:eastAsia="MS Mincho" w:hint="eastAsia"/>
          <w:lang w:val="en-GB"/>
        </w:rPr>
        <w:t>SRP</w:t>
      </w:r>
      <w:r w:rsidR="00970A17">
        <w:rPr>
          <w:rFonts w:eastAsia="MS Mincho" w:hint="eastAsia"/>
          <w:lang w:val="en-GB"/>
        </w:rPr>
        <w:t xml:space="preserve"> </w:t>
      </w:r>
      <w:r w:rsidR="00970A17">
        <w:rPr>
          <w:rFonts w:eastAsia="MS Mincho"/>
          <w:lang w:val="en-GB"/>
        </w:rPr>
        <w:t>measurement</w:t>
      </w:r>
      <w:r w:rsidR="00970A17">
        <w:rPr>
          <w:rFonts w:eastAsia="MS Mincho" w:hint="eastAsia"/>
          <w:lang w:val="en-GB"/>
        </w:rPr>
        <w:t xml:space="preserve"> accuracy</w:t>
      </w:r>
      <w:r w:rsidR="002B3CDE">
        <w:rPr>
          <w:rFonts w:eastAsia="MS Mincho" w:hint="eastAsia"/>
          <w:lang w:val="en-GB"/>
        </w:rPr>
        <w:t xml:space="preserve"> with LP-SS length of 6 bits.</w:t>
      </w:r>
    </w:p>
    <w:p w14:paraId="36AECD8C" w14:textId="77777777" w:rsidR="002B3CDE" w:rsidRDefault="00970A17" w:rsidP="00970A17">
      <w:pPr>
        <w:pStyle w:val="ListParagraph"/>
        <w:numPr>
          <w:ilvl w:val="1"/>
          <w:numId w:val="22"/>
        </w:numPr>
        <w:rPr>
          <w:rFonts w:eastAsia="MS Mincho"/>
          <w:lang w:val="en-GB"/>
        </w:rPr>
      </w:pPr>
      <w:r>
        <w:rPr>
          <w:rFonts w:eastAsia="MS Mincho" w:hint="eastAsia"/>
          <w:lang w:val="en-GB"/>
        </w:rPr>
        <w:t xml:space="preserve">For OOK-4 with M=4, </w:t>
      </w:r>
    </w:p>
    <w:p w14:paraId="0C04E2E2" w14:textId="77291DF2" w:rsidR="002B3CDE" w:rsidRDefault="00881B33" w:rsidP="002B3CDE">
      <w:pPr>
        <w:pStyle w:val="ListParagraph"/>
        <w:numPr>
          <w:ilvl w:val="2"/>
          <w:numId w:val="22"/>
        </w:numPr>
        <w:rPr>
          <w:rFonts w:eastAsia="MS Mincho"/>
          <w:lang w:val="en-GB"/>
        </w:rPr>
      </w:pPr>
      <w:r>
        <w:rPr>
          <w:rFonts w:eastAsia="MS Mincho" w:hint="eastAsia"/>
          <w:lang w:val="en-GB"/>
        </w:rPr>
        <w:t>12</w:t>
      </w:r>
      <w:r w:rsidR="00970A17">
        <w:rPr>
          <w:rFonts w:eastAsia="MS Mincho" w:hint="eastAsia"/>
          <w:lang w:val="en-GB"/>
        </w:rPr>
        <w:t xml:space="preserve"> bits are required for the target timing </w:t>
      </w:r>
      <w:r w:rsidR="00970A17">
        <w:rPr>
          <w:rFonts w:eastAsia="MS Mincho"/>
          <w:lang w:val="en-GB"/>
        </w:rPr>
        <w:t>estimation</w:t>
      </w:r>
      <w:r w:rsidR="00970A17">
        <w:rPr>
          <w:rFonts w:eastAsia="MS Mincho" w:hint="eastAsia"/>
          <w:lang w:val="en-GB"/>
        </w:rPr>
        <w:t xml:space="preserve"> error</w:t>
      </w:r>
      <w:r w:rsidR="002B3CDE">
        <w:rPr>
          <w:rFonts w:eastAsia="MS Mincho" w:hint="eastAsia"/>
          <w:lang w:val="en-GB"/>
        </w:rPr>
        <w:t>.</w:t>
      </w:r>
    </w:p>
    <w:p w14:paraId="30F1F3A7" w14:textId="27AF901E" w:rsidR="00280956" w:rsidRDefault="00881B33" w:rsidP="00DC3E45">
      <w:pPr>
        <w:pStyle w:val="ListParagraph"/>
        <w:numPr>
          <w:ilvl w:val="2"/>
          <w:numId w:val="22"/>
        </w:numPr>
        <w:rPr>
          <w:rFonts w:eastAsia="MS Mincho"/>
          <w:lang w:val="en-GB"/>
        </w:rPr>
      </w:pPr>
      <w:r>
        <w:rPr>
          <w:rFonts w:eastAsia="MS Mincho" w:hint="eastAsia"/>
          <w:lang w:val="en-GB"/>
        </w:rPr>
        <w:t>4</w:t>
      </w:r>
      <w:r w:rsidR="00970A17">
        <w:rPr>
          <w:rFonts w:eastAsia="MS Mincho" w:hint="eastAsia"/>
          <w:lang w:val="en-GB"/>
        </w:rPr>
        <w:t xml:space="preserve"> samples are required for the target </w:t>
      </w:r>
      <w:r w:rsidR="00F73C11">
        <w:rPr>
          <w:rFonts w:eastAsia="MS Mincho" w:hint="eastAsia"/>
          <w:lang w:val="en-GB"/>
        </w:rPr>
        <w:t>RSRP</w:t>
      </w:r>
      <w:r w:rsidR="00970A17">
        <w:rPr>
          <w:rFonts w:eastAsia="MS Mincho" w:hint="eastAsia"/>
          <w:lang w:val="en-GB"/>
        </w:rPr>
        <w:t xml:space="preserve"> </w:t>
      </w:r>
      <w:r w:rsidR="00970A17">
        <w:rPr>
          <w:rFonts w:eastAsia="MS Mincho"/>
          <w:lang w:val="en-GB"/>
        </w:rPr>
        <w:t>measurement</w:t>
      </w:r>
      <w:r w:rsidR="00970A17">
        <w:rPr>
          <w:rFonts w:eastAsia="MS Mincho" w:hint="eastAsia"/>
          <w:lang w:val="en-GB"/>
        </w:rPr>
        <w:t xml:space="preserve"> accuracy</w:t>
      </w:r>
      <w:r w:rsidR="002B3CDE">
        <w:rPr>
          <w:rFonts w:eastAsia="MS Mincho" w:hint="eastAsia"/>
          <w:lang w:val="en-GB"/>
        </w:rPr>
        <w:t xml:space="preserve"> with LP-SS length of 4bits</w:t>
      </w:r>
      <w:r w:rsidR="00970A17">
        <w:rPr>
          <w:rFonts w:eastAsia="MS Mincho" w:hint="eastAsia"/>
          <w:lang w:val="en-GB"/>
        </w:rPr>
        <w:t>.</w:t>
      </w:r>
    </w:p>
    <w:p w14:paraId="379A6442" w14:textId="77777777" w:rsidR="00145256" w:rsidRPr="00145256" w:rsidRDefault="00145256" w:rsidP="00145256">
      <w:pPr>
        <w:rPr>
          <w:rFonts w:eastAsia="MS Mincho"/>
          <w:lang w:val="en-GB"/>
        </w:rPr>
      </w:pPr>
    </w:p>
    <w:p w14:paraId="3A279E52" w14:textId="68AEDBC3" w:rsidR="00280956" w:rsidRDefault="00881B33" w:rsidP="00DC3E45">
      <w:pPr>
        <w:rPr>
          <w:rFonts w:eastAsia="MS Mincho"/>
          <w:lang w:val="en-GB"/>
        </w:rPr>
      </w:pPr>
      <w:r w:rsidRPr="00881B33">
        <w:rPr>
          <w:noProof/>
        </w:rPr>
        <w:lastRenderedPageBreak/>
        <w:drawing>
          <wp:inline distT="0" distB="0" distL="0" distR="0" wp14:anchorId="1122E764" wp14:editId="48775063">
            <wp:extent cx="6120765" cy="2672080"/>
            <wp:effectExtent l="0" t="0" r="0" b="0"/>
            <wp:docPr id="8595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672080"/>
                    </a:xfrm>
                    <a:prstGeom prst="rect">
                      <a:avLst/>
                    </a:prstGeom>
                    <a:noFill/>
                    <a:ln>
                      <a:noFill/>
                    </a:ln>
                  </pic:spPr>
                </pic:pic>
              </a:graphicData>
            </a:graphic>
          </wp:inline>
        </w:drawing>
      </w:r>
    </w:p>
    <w:p w14:paraId="5CD6AB36" w14:textId="5AA0E8FC" w:rsidR="002B3CDE" w:rsidRPr="007F3ACF" w:rsidRDefault="002B3CDE" w:rsidP="002B3CDE">
      <w:pPr>
        <w:pStyle w:val="ListParagraph"/>
        <w:ind w:left="1179"/>
        <w:rPr>
          <w:rFonts w:eastAsia="MS Mincho"/>
          <w:b/>
          <w:bCs/>
          <w:lang w:val="en-GB"/>
        </w:rPr>
      </w:pPr>
      <w:r>
        <w:rPr>
          <w:rFonts w:eastAsia="MS Mincho" w:hint="eastAsia"/>
          <w:b/>
          <w:bCs/>
          <w:lang w:val="en-GB"/>
        </w:rPr>
        <w:t>(a) 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32731255" w14:textId="5E18A1EA" w:rsidR="002B3CDE" w:rsidRDefault="002B3CDE" w:rsidP="002B3CDE">
      <w:pPr>
        <w:jc w:val="center"/>
        <w:rPr>
          <w:rFonts w:eastAsia="MS Mincho"/>
          <w:b/>
          <w:bCs/>
          <w:lang w:val="en-GB"/>
        </w:rPr>
      </w:pPr>
      <w:r w:rsidRPr="007F3ACF">
        <w:rPr>
          <w:rFonts w:eastAsia="MS Mincho" w:hint="eastAsia"/>
          <w:b/>
          <w:bCs/>
          <w:lang w:val="en-GB"/>
        </w:rPr>
        <w:t>Figure.</w:t>
      </w:r>
      <w:r w:rsidR="00611D76">
        <w:rPr>
          <w:rFonts w:eastAsia="MS Mincho"/>
          <w:b/>
          <w:bCs/>
          <w:lang w:val="en-GB"/>
        </w:rPr>
        <w:t>5</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 xml:space="preserve">for OOK-4 with M=1 </w:t>
      </w:r>
      <w:r w:rsidR="00A310A3">
        <w:rPr>
          <w:rFonts w:eastAsia="MS Mincho" w:hint="eastAsia"/>
          <w:lang w:val="en-GB"/>
        </w:rPr>
        <w:t>/ OOK-1</w:t>
      </w:r>
      <w:r>
        <w:rPr>
          <w:rFonts w:eastAsia="MS Mincho" w:hint="eastAsia"/>
          <w:b/>
          <w:bCs/>
          <w:lang w:val="en-GB"/>
        </w:rPr>
        <w:t>in TDL-C</w:t>
      </w:r>
    </w:p>
    <w:p w14:paraId="4C554F31" w14:textId="77777777" w:rsidR="00933910" w:rsidRDefault="00933910" w:rsidP="00933910">
      <w:pPr>
        <w:rPr>
          <w:rFonts w:eastAsia="MS Mincho"/>
          <w:b/>
          <w:bCs/>
          <w:lang w:val="en-GB"/>
        </w:rPr>
      </w:pPr>
    </w:p>
    <w:p w14:paraId="7A26119C" w14:textId="13231FAD" w:rsidR="00970A17" w:rsidRPr="002B3CDE" w:rsidRDefault="00933910" w:rsidP="00DC3E45">
      <w:pPr>
        <w:rPr>
          <w:rFonts w:eastAsia="MS Mincho"/>
          <w:lang w:val="en-GB"/>
        </w:rPr>
      </w:pPr>
      <w:r w:rsidRPr="00933910">
        <w:rPr>
          <w:rFonts w:hint="eastAsia"/>
          <w:noProof/>
        </w:rPr>
        <w:drawing>
          <wp:inline distT="0" distB="0" distL="0" distR="0" wp14:anchorId="6C816D00" wp14:editId="001CA175">
            <wp:extent cx="6120765" cy="2673350"/>
            <wp:effectExtent l="0" t="0" r="0" b="0"/>
            <wp:docPr id="2750711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673350"/>
                    </a:xfrm>
                    <a:prstGeom prst="rect">
                      <a:avLst/>
                    </a:prstGeom>
                    <a:noFill/>
                    <a:ln>
                      <a:noFill/>
                    </a:ln>
                  </pic:spPr>
                </pic:pic>
              </a:graphicData>
            </a:graphic>
          </wp:inline>
        </w:drawing>
      </w:r>
    </w:p>
    <w:p w14:paraId="5127C019" w14:textId="53A5EED1" w:rsidR="002B3CDE" w:rsidRPr="007F3ACF" w:rsidRDefault="002B3CDE" w:rsidP="002B3CDE">
      <w:pPr>
        <w:pStyle w:val="ListParagraph"/>
        <w:ind w:left="1179"/>
        <w:rPr>
          <w:rFonts w:eastAsia="MS Mincho"/>
          <w:b/>
          <w:bCs/>
          <w:lang w:val="en-GB"/>
        </w:rPr>
      </w:pPr>
      <w:r>
        <w:rPr>
          <w:rFonts w:eastAsia="MS Mincho" w:hint="eastAsia"/>
          <w:b/>
          <w:bCs/>
          <w:lang w:val="en-GB"/>
        </w:rPr>
        <w:t>(a) 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5228BE1A" w14:textId="3DDC9EE4" w:rsidR="006E39B4" w:rsidRDefault="002B3CDE" w:rsidP="002B3CDE">
      <w:pPr>
        <w:jc w:val="center"/>
        <w:rPr>
          <w:rFonts w:eastAsia="MS Mincho"/>
          <w:b/>
          <w:bCs/>
          <w:lang w:val="en-GB"/>
        </w:rPr>
      </w:pPr>
      <w:r w:rsidRPr="007F3ACF">
        <w:rPr>
          <w:rFonts w:eastAsia="MS Mincho" w:hint="eastAsia"/>
          <w:b/>
          <w:bCs/>
          <w:lang w:val="en-GB"/>
        </w:rPr>
        <w:t>Figure.</w:t>
      </w:r>
      <w:r w:rsidR="00611D76">
        <w:rPr>
          <w:rFonts w:eastAsia="MS Mincho"/>
          <w:b/>
          <w:bCs/>
          <w:lang w:val="en-GB"/>
        </w:rPr>
        <w:t>6</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M=2 in TDL-C</w:t>
      </w:r>
    </w:p>
    <w:p w14:paraId="71C4BF99" w14:textId="77777777" w:rsidR="00933910" w:rsidRDefault="00933910" w:rsidP="00933910">
      <w:pPr>
        <w:rPr>
          <w:rFonts w:eastAsia="MS Mincho"/>
          <w:b/>
          <w:bCs/>
          <w:lang w:val="en-GB"/>
        </w:rPr>
      </w:pPr>
    </w:p>
    <w:p w14:paraId="5A9FC8D3" w14:textId="1FB0C0CA" w:rsidR="002B3CDE" w:rsidRPr="002B3CDE" w:rsidRDefault="00933910" w:rsidP="002B3CDE">
      <w:pPr>
        <w:rPr>
          <w:rFonts w:eastAsia="MS Mincho"/>
          <w:b/>
          <w:bCs/>
          <w:lang w:val="en-GB"/>
        </w:rPr>
      </w:pPr>
      <w:r w:rsidRPr="00933910">
        <w:rPr>
          <w:noProof/>
        </w:rPr>
        <w:lastRenderedPageBreak/>
        <w:drawing>
          <wp:inline distT="0" distB="0" distL="0" distR="0" wp14:anchorId="2E16DF0B" wp14:editId="5492C8A1">
            <wp:extent cx="6120765" cy="2672080"/>
            <wp:effectExtent l="0" t="0" r="0" b="0"/>
            <wp:docPr id="16441560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672080"/>
                    </a:xfrm>
                    <a:prstGeom prst="rect">
                      <a:avLst/>
                    </a:prstGeom>
                    <a:noFill/>
                    <a:ln>
                      <a:noFill/>
                    </a:ln>
                  </pic:spPr>
                </pic:pic>
              </a:graphicData>
            </a:graphic>
          </wp:inline>
        </w:drawing>
      </w:r>
    </w:p>
    <w:p w14:paraId="37D308ED" w14:textId="77777777" w:rsidR="002B3CDE" w:rsidRPr="007F3ACF" w:rsidRDefault="002B3CDE" w:rsidP="002B3CDE">
      <w:pPr>
        <w:pStyle w:val="ListParagraph"/>
        <w:ind w:left="1179"/>
        <w:rPr>
          <w:rFonts w:eastAsia="MS Mincho"/>
          <w:b/>
          <w:bCs/>
          <w:lang w:val="en-GB"/>
        </w:rPr>
      </w:pPr>
      <w:r>
        <w:rPr>
          <w:rFonts w:eastAsia="MS Mincho" w:hint="eastAsia"/>
          <w:b/>
          <w:bCs/>
          <w:lang w:val="en-GB"/>
        </w:rPr>
        <w:t>(a) Time synchronization</w:t>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b/>
          <w:bCs/>
          <w:lang w:val="en-GB"/>
        </w:rPr>
        <w:tab/>
      </w:r>
      <w:r>
        <w:rPr>
          <w:rFonts w:eastAsia="MS Mincho" w:hint="eastAsia"/>
          <w:b/>
          <w:bCs/>
          <w:lang w:val="en-GB"/>
        </w:rPr>
        <w:t>(b) LP-RSRP measurement</w:t>
      </w:r>
    </w:p>
    <w:p w14:paraId="6DC84A30" w14:textId="4B04500B" w:rsidR="002B3CDE" w:rsidRPr="00280956" w:rsidRDefault="002B3CDE" w:rsidP="002B3CDE">
      <w:pPr>
        <w:jc w:val="center"/>
        <w:rPr>
          <w:rFonts w:eastAsia="MS Mincho"/>
          <w:lang w:val="en-GB"/>
        </w:rPr>
      </w:pPr>
      <w:r w:rsidRPr="007F3ACF">
        <w:rPr>
          <w:rFonts w:eastAsia="MS Mincho" w:hint="eastAsia"/>
          <w:b/>
          <w:bCs/>
          <w:lang w:val="en-GB"/>
        </w:rPr>
        <w:t>Figure.</w:t>
      </w:r>
      <w:r w:rsidR="00611D76">
        <w:rPr>
          <w:rFonts w:eastAsia="MS Mincho"/>
          <w:b/>
          <w:bCs/>
          <w:lang w:val="en-GB"/>
        </w:rPr>
        <w:t>7</w:t>
      </w:r>
      <w:r w:rsidRPr="007F3ACF">
        <w:rPr>
          <w:rFonts w:eastAsia="MS Mincho" w:hint="eastAsia"/>
          <w:b/>
          <w:bCs/>
          <w:lang w:val="en-GB"/>
        </w:rPr>
        <w:t xml:space="preserve"> </w:t>
      </w:r>
      <w:r>
        <w:rPr>
          <w:rFonts w:eastAsia="MS Mincho" w:hint="eastAsia"/>
          <w:b/>
          <w:bCs/>
          <w:lang w:val="en-GB"/>
        </w:rPr>
        <w:t>Results of t</w:t>
      </w:r>
      <w:r w:rsidRPr="007F3ACF">
        <w:rPr>
          <w:rFonts w:eastAsia="MS Mincho" w:hint="eastAsia"/>
          <w:b/>
          <w:bCs/>
          <w:lang w:val="en-GB"/>
        </w:rPr>
        <w:t xml:space="preserve">ime </w:t>
      </w:r>
      <w:r w:rsidRPr="007F3ACF">
        <w:rPr>
          <w:rFonts w:eastAsia="MS Mincho"/>
          <w:b/>
          <w:bCs/>
          <w:lang w:val="en-GB"/>
        </w:rPr>
        <w:t>synchronization</w:t>
      </w:r>
      <w:r w:rsidRPr="007F3ACF">
        <w:rPr>
          <w:rFonts w:eastAsia="MS Mincho" w:hint="eastAsia"/>
          <w:b/>
          <w:bCs/>
          <w:lang w:val="en-GB"/>
        </w:rPr>
        <w:t xml:space="preserve"> and LP-RSRP measurement </w:t>
      </w:r>
      <w:r>
        <w:rPr>
          <w:rFonts w:eastAsia="MS Mincho" w:hint="eastAsia"/>
          <w:b/>
          <w:bCs/>
          <w:lang w:val="en-GB"/>
        </w:rPr>
        <w:t>for OOK-4 with M=4 in TDL-C</w:t>
      </w:r>
    </w:p>
    <w:p w14:paraId="286BD2B6" w14:textId="77777777" w:rsidR="00C065F5" w:rsidRDefault="00C065F5" w:rsidP="009E609F">
      <w:pPr>
        <w:rPr>
          <w:rFonts w:eastAsia="MS Mincho"/>
          <w:lang w:val="en-GB"/>
        </w:rPr>
      </w:pPr>
    </w:p>
    <w:p w14:paraId="1C64A00B" w14:textId="77562E43" w:rsidR="002464CD" w:rsidRDefault="002464CD" w:rsidP="009E609F">
      <w:pPr>
        <w:rPr>
          <w:rFonts w:eastAsia="MS Mincho"/>
          <w:lang w:val="en-GB"/>
        </w:rPr>
      </w:pPr>
      <w:r>
        <w:rPr>
          <w:rFonts w:eastAsia="MS Mincho" w:hint="eastAsia"/>
          <w:lang w:val="en-GB"/>
        </w:rPr>
        <w:t xml:space="preserve">From the above observations, we can </w:t>
      </w:r>
      <w:r>
        <w:rPr>
          <w:rFonts w:eastAsia="MS Mincho"/>
          <w:lang w:val="en-GB"/>
        </w:rPr>
        <w:t>conclude</w:t>
      </w:r>
      <w:r>
        <w:rPr>
          <w:rFonts w:eastAsia="MS Mincho" w:hint="eastAsia"/>
          <w:lang w:val="en-GB"/>
        </w:rPr>
        <w:t xml:space="preserve"> as follows:</w:t>
      </w:r>
    </w:p>
    <w:p w14:paraId="0345FEB1" w14:textId="0AC7DF29" w:rsidR="002464CD" w:rsidRPr="00145256" w:rsidRDefault="00145256" w:rsidP="009E609F">
      <w:pPr>
        <w:rPr>
          <w:rFonts w:eastAsia="MS Mincho"/>
          <w:b/>
          <w:bCs/>
        </w:rPr>
      </w:pPr>
      <w:r>
        <w:rPr>
          <w:rFonts w:eastAsia="MS Mincho" w:hint="eastAsia"/>
          <w:b/>
          <w:bCs/>
        </w:rPr>
        <w:t xml:space="preserve">Observation </w:t>
      </w:r>
      <w:r w:rsidR="004C5D9F">
        <w:rPr>
          <w:rFonts w:eastAsia="MS Mincho"/>
          <w:b/>
          <w:bCs/>
        </w:rPr>
        <w:t>2</w:t>
      </w:r>
      <w:r>
        <w:rPr>
          <w:rFonts w:eastAsia="MS Mincho" w:hint="eastAsia"/>
          <w:b/>
          <w:bCs/>
        </w:rPr>
        <w:t>: For OOK-4 with M=1</w:t>
      </w:r>
      <w:r w:rsidR="008B0593">
        <w:rPr>
          <w:rFonts w:eastAsia="MS Mincho" w:hint="eastAsia"/>
          <w:b/>
          <w:bCs/>
        </w:rPr>
        <w:t xml:space="preserve"> / OOK-1</w:t>
      </w:r>
      <w:r>
        <w:rPr>
          <w:rFonts w:eastAsia="MS Mincho" w:hint="eastAsia"/>
          <w:b/>
          <w:bCs/>
        </w:rPr>
        <w:t xml:space="preserve">, 48 bits and 24 bits are required to </w:t>
      </w:r>
      <w:r>
        <w:rPr>
          <w:rFonts w:eastAsia="MS Mincho"/>
          <w:b/>
          <w:bCs/>
        </w:rPr>
        <w:t>achieve</w:t>
      </w:r>
      <w:r>
        <w:rPr>
          <w:rFonts w:eastAsia="MS Mincho" w:hint="eastAsia"/>
          <w:b/>
          <w:bCs/>
        </w:rPr>
        <w:t xml:space="preserve"> timing estimation error of 5 us in AWGN and TDL-C, respectively. To achieve</w:t>
      </w:r>
      <w:r>
        <w:rPr>
          <w:rFonts w:eastAsia="MS Mincho" w:cs="Times New Roman" w:hint="eastAsia"/>
          <w:szCs w:val="20"/>
        </w:rPr>
        <w:t xml:space="preserve"> </w:t>
      </w:r>
      <w:r w:rsidRPr="00145256">
        <w:rPr>
          <w:b/>
          <w:bCs/>
        </w:rPr>
        <w:t xml:space="preserve">± </w:t>
      </w:r>
      <w:r w:rsidRPr="00145256">
        <w:rPr>
          <w:rFonts w:hint="eastAsia"/>
          <w:b/>
          <w:bCs/>
        </w:rPr>
        <w:t>4</w:t>
      </w:r>
      <w:r w:rsidRPr="00145256">
        <w:rPr>
          <w:b/>
          <w:bCs/>
        </w:rPr>
        <w:t xml:space="preserve">dB for 90% </w:t>
      </w:r>
      <w:r>
        <w:rPr>
          <w:rFonts w:eastAsia="MS Mincho" w:hint="eastAsia"/>
          <w:b/>
          <w:bCs/>
        </w:rPr>
        <w:t xml:space="preserve">RSRP </w:t>
      </w:r>
      <w:r w:rsidRPr="00145256">
        <w:rPr>
          <w:b/>
          <w:bCs/>
        </w:rPr>
        <w:t>measuremen</w:t>
      </w:r>
      <w:r w:rsidRPr="00145256">
        <w:rPr>
          <w:rFonts w:hint="eastAsia"/>
          <w:b/>
          <w:bCs/>
        </w:rPr>
        <w:t>t</w:t>
      </w:r>
      <w:r>
        <w:rPr>
          <w:rFonts w:eastAsia="MS Mincho" w:hint="eastAsia"/>
          <w:b/>
          <w:bCs/>
        </w:rPr>
        <w:t xml:space="preserve"> with these LP-SS length, 1 sample and 2 samples are required in AWGN and TDL-C, respectively.</w:t>
      </w:r>
    </w:p>
    <w:p w14:paraId="1C7E3DC2" w14:textId="77777777" w:rsidR="00145256" w:rsidRDefault="00145256" w:rsidP="009E609F">
      <w:pPr>
        <w:rPr>
          <w:rFonts w:eastAsia="MS Mincho"/>
          <w:lang w:val="en-GB"/>
        </w:rPr>
      </w:pPr>
    </w:p>
    <w:p w14:paraId="67B8014D" w14:textId="573F8E6A" w:rsidR="00145256" w:rsidRPr="00145256" w:rsidRDefault="00145256" w:rsidP="00145256">
      <w:pPr>
        <w:rPr>
          <w:rFonts w:eastAsia="MS Mincho"/>
          <w:b/>
          <w:bCs/>
        </w:rPr>
      </w:pPr>
      <w:r>
        <w:rPr>
          <w:rFonts w:eastAsia="MS Mincho" w:hint="eastAsia"/>
          <w:b/>
          <w:bCs/>
        </w:rPr>
        <w:t xml:space="preserve">Observation </w:t>
      </w:r>
      <w:r w:rsidR="004C5D9F">
        <w:rPr>
          <w:rFonts w:eastAsia="MS Mincho"/>
          <w:b/>
          <w:bCs/>
        </w:rPr>
        <w:t>3</w:t>
      </w:r>
      <w:r>
        <w:rPr>
          <w:rFonts w:eastAsia="MS Mincho" w:hint="eastAsia"/>
          <w:b/>
          <w:bCs/>
        </w:rPr>
        <w:t xml:space="preserve">: For OOK-4 with M=2, 6 bits and 4 bits are required to </w:t>
      </w:r>
      <w:r>
        <w:rPr>
          <w:rFonts w:eastAsia="MS Mincho"/>
          <w:b/>
          <w:bCs/>
        </w:rPr>
        <w:t>achieve</w:t>
      </w:r>
      <w:r>
        <w:rPr>
          <w:rFonts w:eastAsia="MS Mincho" w:hint="eastAsia"/>
          <w:b/>
          <w:bCs/>
        </w:rPr>
        <w:t xml:space="preserve"> timing estimation error of 2 us in AWGN and TDL-C, respectively. To achieve</w:t>
      </w:r>
      <w:r>
        <w:rPr>
          <w:rFonts w:eastAsia="MS Mincho" w:cs="Times New Roman" w:hint="eastAsia"/>
          <w:szCs w:val="20"/>
        </w:rPr>
        <w:t xml:space="preserve"> </w:t>
      </w:r>
      <w:r w:rsidRPr="00145256">
        <w:rPr>
          <w:b/>
          <w:bCs/>
        </w:rPr>
        <w:t xml:space="preserve">± </w:t>
      </w:r>
      <w:r w:rsidRPr="00145256">
        <w:rPr>
          <w:rFonts w:hint="eastAsia"/>
          <w:b/>
          <w:bCs/>
        </w:rPr>
        <w:t>4</w:t>
      </w:r>
      <w:r w:rsidRPr="00145256">
        <w:rPr>
          <w:b/>
          <w:bCs/>
        </w:rPr>
        <w:t xml:space="preserve">dB for 90% </w:t>
      </w:r>
      <w:r>
        <w:rPr>
          <w:rFonts w:eastAsia="MS Mincho" w:hint="eastAsia"/>
          <w:b/>
          <w:bCs/>
        </w:rPr>
        <w:t xml:space="preserve">RSRP </w:t>
      </w:r>
      <w:r w:rsidRPr="00145256">
        <w:rPr>
          <w:b/>
          <w:bCs/>
        </w:rPr>
        <w:t>measuremen</w:t>
      </w:r>
      <w:r w:rsidRPr="00145256">
        <w:rPr>
          <w:rFonts w:hint="eastAsia"/>
          <w:b/>
          <w:bCs/>
        </w:rPr>
        <w:t>t</w:t>
      </w:r>
      <w:r>
        <w:rPr>
          <w:rFonts w:eastAsia="MS Mincho" w:hint="eastAsia"/>
          <w:b/>
          <w:bCs/>
        </w:rPr>
        <w:t xml:space="preserve"> with these LP-SS length, 1 sample and 4 samples are required in AWGN and TDL-C, respectively.</w:t>
      </w:r>
    </w:p>
    <w:p w14:paraId="250263B6" w14:textId="77777777" w:rsidR="00145256" w:rsidRDefault="00145256" w:rsidP="009E609F">
      <w:pPr>
        <w:rPr>
          <w:rFonts w:eastAsia="MS Mincho"/>
        </w:rPr>
      </w:pPr>
    </w:p>
    <w:p w14:paraId="783096BF" w14:textId="199BD612" w:rsidR="00145256" w:rsidRDefault="00145256" w:rsidP="009E609F">
      <w:pPr>
        <w:rPr>
          <w:rFonts w:eastAsia="MS Mincho"/>
          <w:b/>
          <w:bCs/>
        </w:rPr>
      </w:pPr>
      <w:r>
        <w:rPr>
          <w:rFonts w:eastAsia="MS Mincho" w:hint="eastAsia"/>
          <w:b/>
          <w:bCs/>
        </w:rPr>
        <w:t xml:space="preserve">Observation </w:t>
      </w:r>
      <w:r w:rsidR="004C5D9F">
        <w:rPr>
          <w:rFonts w:eastAsia="MS Mincho"/>
          <w:b/>
          <w:bCs/>
        </w:rPr>
        <w:t>4</w:t>
      </w:r>
      <w:r>
        <w:rPr>
          <w:rFonts w:eastAsia="MS Mincho" w:hint="eastAsia"/>
          <w:b/>
          <w:bCs/>
        </w:rPr>
        <w:t xml:space="preserve">: For OOK-4 with M=4, 4 bits and 12 bits are required to </w:t>
      </w:r>
      <w:r>
        <w:rPr>
          <w:rFonts w:eastAsia="MS Mincho"/>
          <w:b/>
          <w:bCs/>
        </w:rPr>
        <w:t>achieve</w:t>
      </w:r>
      <w:r>
        <w:rPr>
          <w:rFonts w:eastAsia="MS Mincho" w:hint="eastAsia"/>
          <w:b/>
          <w:bCs/>
        </w:rPr>
        <w:t xml:space="preserve"> timing estimation error of 1 us in AWGN and TDL-C, respectively. To achieve</w:t>
      </w:r>
      <w:r>
        <w:rPr>
          <w:rFonts w:eastAsia="MS Mincho" w:cs="Times New Roman" w:hint="eastAsia"/>
          <w:szCs w:val="20"/>
        </w:rPr>
        <w:t xml:space="preserve"> </w:t>
      </w:r>
      <w:r w:rsidRPr="00145256">
        <w:rPr>
          <w:b/>
          <w:bCs/>
        </w:rPr>
        <w:t xml:space="preserve">± </w:t>
      </w:r>
      <w:r w:rsidRPr="00145256">
        <w:rPr>
          <w:rFonts w:hint="eastAsia"/>
          <w:b/>
          <w:bCs/>
        </w:rPr>
        <w:t>4</w:t>
      </w:r>
      <w:r w:rsidRPr="00145256">
        <w:rPr>
          <w:b/>
          <w:bCs/>
        </w:rPr>
        <w:t xml:space="preserve">dB for 90% </w:t>
      </w:r>
      <w:r>
        <w:rPr>
          <w:rFonts w:eastAsia="MS Mincho" w:hint="eastAsia"/>
          <w:b/>
          <w:bCs/>
        </w:rPr>
        <w:t xml:space="preserve">RSRP </w:t>
      </w:r>
      <w:r w:rsidRPr="00145256">
        <w:rPr>
          <w:b/>
          <w:bCs/>
        </w:rPr>
        <w:t>measuremen</w:t>
      </w:r>
      <w:r w:rsidRPr="00145256">
        <w:rPr>
          <w:rFonts w:hint="eastAsia"/>
          <w:b/>
          <w:bCs/>
        </w:rPr>
        <w:t>t</w:t>
      </w:r>
      <w:r>
        <w:rPr>
          <w:rFonts w:eastAsia="MS Mincho" w:hint="eastAsia"/>
          <w:b/>
          <w:bCs/>
        </w:rPr>
        <w:t xml:space="preserve"> with these LP-SS length, 2 sample and 4 samples are required in AWGN and TDL-C, respectively.</w:t>
      </w:r>
    </w:p>
    <w:p w14:paraId="7B70EFD2" w14:textId="77777777" w:rsidR="00392D50" w:rsidRDefault="00392D50" w:rsidP="009E609F">
      <w:pPr>
        <w:rPr>
          <w:rFonts w:eastAsia="MS Mincho"/>
          <w:b/>
          <w:bCs/>
        </w:rPr>
      </w:pPr>
    </w:p>
    <w:p w14:paraId="386FA5E7" w14:textId="7FCE71E9" w:rsidR="00EE2F62" w:rsidRDefault="00557F55" w:rsidP="00557F55">
      <w:pPr>
        <w:rPr>
          <w:rFonts w:ascii="Times" w:eastAsia="MS Mincho" w:hAnsi="Times" w:cs="Times New Roman"/>
          <w:kern w:val="0"/>
          <w:szCs w:val="24"/>
          <w:lang w:val="en-GB"/>
        </w:rPr>
      </w:pPr>
      <w:r>
        <w:rPr>
          <w:rFonts w:ascii="Times" w:eastAsia="MS Mincho" w:hAnsi="Times" w:cs="Times New Roman"/>
          <w:kern w:val="0"/>
          <w:szCs w:val="24"/>
          <w:lang w:val="en-GB"/>
        </w:rPr>
        <w:t xml:space="preserve">Table.3 in below summaries </w:t>
      </w:r>
      <w:r w:rsidR="00711857">
        <w:rPr>
          <w:rFonts w:ascii="Times" w:eastAsia="MS Mincho" w:hAnsi="Times" w:cs="Times New Roman"/>
          <w:kern w:val="0"/>
          <w:szCs w:val="24"/>
          <w:lang w:val="en-GB"/>
        </w:rPr>
        <w:t>our preliminary evaluation re</w:t>
      </w:r>
      <w:r w:rsidR="007244F6">
        <w:rPr>
          <w:rFonts w:ascii="Times" w:eastAsia="MS Mincho" w:hAnsi="Times" w:cs="Times New Roman" w:hint="eastAsia"/>
          <w:kern w:val="0"/>
          <w:szCs w:val="24"/>
          <w:lang w:val="en-GB"/>
        </w:rPr>
        <w:t>sults</w:t>
      </w:r>
      <w:r w:rsidR="00711857">
        <w:rPr>
          <w:rFonts w:ascii="Times" w:eastAsia="MS Mincho" w:hAnsi="Times" w:cs="Times New Roman"/>
          <w:kern w:val="0"/>
          <w:szCs w:val="24"/>
          <w:lang w:val="en-GB"/>
        </w:rPr>
        <w:t xml:space="preserve"> of RRM measurement accuracy of LP-SS.</w:t>
      </w:r>
    </w:p>
    <w:p w14:paraId="1CD829D1" w14:textId="77777777" w:rsidR="00711857" w:rsidRDefault="00711857" w:rsidP="00557F55">
      <w:pPr>
        <w:rPr>
          <w:rFonts w:ascii="Times" w:eastAsia="MS Mincho" w:hAnsi="Times" w:cs="Times New Roman"/>
          <w:kern w:val="0"/>
          <w:szCs w:val="24"/>
          <w:lang w:val="en-GB"/>
        </w:rPr>
      </w:pPr>
    </w:p>
    <w:p w14:paraId="733B3AE5" w14:textId="2DF4E8B6" w:rsidR="00916DC7" w:rsidRPr="00711857" w:rsidRDefault="00711857" w:rsidP="00711857">
      <w:pPr>
        <w:pStyle w:val="ListParagraph"/>
        <w:jc w:val="center"/>
        <w:rPr>
          <w:rFonts w:ascii="Times" w:eastAsia="MS Mincho" w:hAnsi="Times" w:cs="Times New Roman"/>
          <w:b/>
          <w:bCs/>
          <w:kern w:val="0"/>
          <w:szCs w:val="24"/>
          <w:lang w:val="en-GB"/>
        </w:rPr>
      </w:pPr>
      <w:r w:rsidRPr="00711857">
        <w:rPr>
          <w:rFonts w:ascii="Times" w:eastAsia="MS Mincho" w:hAnsi="Times" w:cs="Times New Roman"/>
          <w:b/>
          <w:bCs/>
          <w:kern w:val="0"/>
          <w:szCs w:val="24"/>
          <w:lang w:val="en-GB"/>
        </w:rPr>
        <w:t xml:space="preserve">Table.3 </w:t>
      </w:r>
      <w:r w:rsidR="000B7B6B">
        <w:rPr>
          <w:rFonts w:ascii="Times" w:eastAsia="MS Mincho" w:hAnsi="Times" w:cs="Times New Roman" w:hint="eastAsia"/>
          <w:b/>
          <w:bCs/>
          <w:kern w:val="0"/>
          <w:szCs w:val="24"/>
          <w:lang w:val="en-GB"/>
        </w:rPr>
        <w:t>S</w:t>
      </w:r>
      <w:r w:rsidRPr="00711857">
        <w:rPr>
          <w:rFonts w:ascii="Times" w:eastAsia="MS Mincho" w:hAnsi="Times" w:cs="Times New Roman"/>
          <w:b/>
          <w:bCs/>
          <w:kern w:val="0"/>
          <w:szCs w:val="24"/>
          <w:lang w:val="en-GB"/>
        </w:rPr>
        <w:t>ummaries</w:t>
      </w:r>
      <w:r w:rsidR="000B7B6B">
        <w:rPr>
          <w:rFonts w:ascii="Times" w:eastAsia="MS Mincho" w:hAnsi="Times" w:cs="Times New Roman" w:hint="eastAsia"/>
          <w:b/>
          <w:bCs/>
          <w:kern w:val="0"/>
          <w:szCs w:val="24"/>
          <w:lang w:val="en-GB"/>
        </w:rPr>
        <w:t xml:space="preserve"> on</w:t>
      </w:r>
      <w:r w:rsidRPr="00711857">
        <w:rPr>
          <w:rFonts w:ascii="Times" w:eastAsia="MS Mincho" w:hAnsi="Times" w:cs="Times New Roman"/>
          <w:b/>
          <w:bCs/>
          <w:kern w:val="0"/>
          <w:szCs w:val="24"/>
          <w:lang w:val="en-GB"/>
        </w:rPr>
        <w:t xml:space="preserve"> our preliminary evaluation </w:t>
      </w:r>
      <w:r w:rsidR="00837F0E" w:rsidRPr="00711857">
        <w:rPr>
          <w:rFonts w:ascii="Times" w:eastAsia="MS Mincho" w:hAnsi="Times" w:cs="Times New Roman"/>
          <w:b/>
          <w:bCs/>
          <w:kern w:val="0"/>
          <w:szCs w:val="24"/>
          <w:lang w:val="en-GB"/>
        </w:rPr>
        <w:t>results</w:t>
      </w:r>
      <w:r w:rsidRPr="00711857">
        <w:rPr>
          <w:rFonts w:ascii="Times" w:eastAsia="MS Mincho" w:hAnsi="Times" w:cs="Times New Roman"/>
          <w:b/>
          <w:bCs/>
          <w:kern w:val="0"/>
          <w:szCs w:val="24"/>
          <w:lang w:val="en-GB"/>
        </w:rPr>
        <w:t xml:space="preserve"> of RRM measurement accuracy of LP-SS</w:t>
      </w:r>
    </w:p>
    <w:tbl>
      <w:tblPr>
        <w:tblStyle w:val="TableGrid"/>
        <w:tblW w:w="8987" w:type="dxa"/>
        <w:tblInd w:w="360" w:type="dxa"/>
        <w:tblLayout w:type="fixed"/>
        <w:tblLook w:val="04A0" w:firstRow="1" w:lastRow="0" w:firstColumn="1" w:lastColumn="0" w:noHBand="0" w:noVBand="1"/>
      </w:tblPr>
      <w:tblGrid>
        <w:gridCol w:w="2425"/>
        <w:gridCol w:w="1710"/>
        <w:gridCol w:w="1350"/>
        <w:gridCol w:w="1113"/>
        <w:gridCol w:w="1192"/>
        <w:gridCol w:w="1197"/>
      </w:tblGrid>
      <w:tr w:rsidR="00916DC7" w14:paraId="7E0B214D" w14:textId="77777777" w:rsidTr="005D7DFA">
        <w:trPr>
          <w:trHeight w:val="533"/>
        </w:trPr>
        <w:tc>
          <w:tcPr>
            <w:tcW w:w="8987" w:type="dxa"/>
            <w:gridSpan w:val="6"/>
          </w:tcPr>
          <w:p w14:paraId="514C7AAD" w14:textId="01B0EFB4" w:rsidR="00916DC7" w:rsidRPr="005D7DFA" w:rsidRDefault="00916DC7" w:rsidP="00EC080C">
            <w:pPr>
              <w:jc w:val="center"/>
              <w:rPr>
                <w:rFonts w:ascii="Times" w:eastAsia="MS Mincho" w:hAnsi="Times" w:cs="Times New Roman"/>
                <w:bCs/>
                <w:iCs/>
                <w:kern w:val="0"/>
                <w:sz w:val="20"/>
                <w:szCs w:val="20"/>
                <w:lang w:val="en-GB"/>
              </w:rPr>
            </w:pPr>
            <w:r w:rsidRPr="005D7DFA">
              <w:rPr>
                <w:rFonts w:ascii="Times" w:eastAsia="MS Mincho" w:hAnsi="Times" w:cs="Times New Roman"/>
                <w:bCs/>
                <w:iCs/>
                <w:kern w:val="0"/>
                <w:sz w:val="20"/>
                <w:szCs w:val="20"/>
                <w:lang w:val="en-GB"/>
              </w:rPr>
              <w:t>Summary of RRM measurement accuracy in AWCN channel</w:t>
            </w:r>
          </w:p>
        </w:tc>
      </w:tr>
      <w:tr w:rsidR="00636226" w14:paraId="5B8E64A8" w14:textId="77777777" w:rsidTr="00060DE2">
        <w:trPr>
          <w:trHeight w:val="801"/>
        </w:trPr>
        <w:tc>
          <w:tcPr>
            <w:tcW w:w="2425" w:type="dxa"/>
          </w:tcPr>
          <w:p w14:paraId="244B35E6" w14:textId="47935A3D" w:rsidR="00636226" w:rsidRPr="005D7DFA" w:rsidRDefault="00636226" w:rsidP="00EC080C">
            <w:pPr>
              <w:rPr>
                <w:rFonts w:ascii="Times" w:eastAsia="Malgun Gothic" w:hAnsi="Times" w:cs="Times New Roman"/>
                <w:bCs/>
                <w:iCs/>
                <w:kern w:val="0"/>
                <w:sz w:val="20"/>
                <w:szCs w:val="20"/>
                <w:lang w:val="en-GB" w:eastAsia="x-none"/>
              </w:rPr>
            </w:pPr>
          </w:p>
        </w:tc>
        <w:tc>
          <w:tcPr>
            <w:tcW w:w="1710" w:type="dxa"/>
          </w:tcPr>
          <w:p w14:paraId="745F89A0" w14:textId="0CDEE500" w:rsidR="00636226" w:rsidRPr="005D7DFA" w:rsidRDefault="00636226" w:rsidP="00EC080C">
            <w:pPr>
              <w:jc w:val="cente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LP-SS length</w:t>
            </w:r>
            <w:r w:rsidR="002506D1" w:rsidRPr="005D7DFA">
              <w:rPr>
                <w:rFonts w:ascii="Times" w:eastAsia="MS Mincho" w:hAnsi="Times" w:cs="Times New Roman"/>
                <w:bCs/>
                <w:iCs/>
                <w:kern w:val="0"/>
                <w:sz w:val="20"/>
                <w:szCs w:val="20"/>
                <w:lang w:val="en-GB"/>
              </w:rPr>
              <w:t xml:space="preserve"> (bits)</w:t>
            </w:r>
          </w:p>
        </w:tc>
        <w:tc>
          <w:tcPr>
            <w:tcW w:w="1350" w:type="dxa"/>
          </w:tcPr>
          <w:p w14:paraId="102FAD7F" w14:textId="77777777" w:rsidR="00636226" w:rsidRPr="005D7DFA" w:rsidRDefault="00636226" w:rsidP="00EC080C">
            <w:pPr>
              <w:jc w:val="cente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 xml:space="preserve">X </w:t>
            </w:r>
          </w:p>
        </w:tc>
        <w:tc>
          <w:tcPr>
            <w:tcW w:w="1113" w:type="dxa"/>
          </w:tcPr>
          <w:p w14:paraId="101FAA0C" w14:textId="77777777" w:rsidR="00636226" w:rsidRPr="005D7DFA" w:rsidRDefault="00636226" w:rsidP="00EC080C">
            <w:pPr>
              <w:jc w:val="cente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 xml:space="preserve">Y </w:t>
            </w:r>
          </w:p>
        </w:tc>
        <w:tc>
          <w:tcPr>
            <w:tcW w:w="1192" w:type="dxa"/>
          </w:tcPr>
          <w:p w14:paraId="29CB37B9" w14:textId="77777777" w:rsidR="00636226" w:rsidRPr="005D7DFA" w:rsidRDefault="00636226" w:rsidP="00EC080C">
            <w:pPr>
              <w:jc w:val="cente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TO</w:t>
            </w:r>
          </w:p>
        </w:tc>
        <w:tc>
          <w:tcPr>
            <w:tcW w:w="1197" w:type="dxa"/>
          </w:tcPr>
          <w:p w14:paraId="742571DF" w14:textId="77777777" w:rsidR="00636226" w:rsidRPr="005D7DFA" w:rsidRDefault="00636226" w:rsidP="00EC080C">
            <w:pPr>
              <w:jc w:val="cente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CFO</w:t>
            </w:r>
          </w:p>
        </w:tc>
      </w:tr>
      <w:tr w:rsidR="00636226" w14:paraId="26032552" w14:textId="77777777" w:rsidTr="00060DE2">
        <w:trPr>
          <w:trHeight w:val="533"/>
        </w:trPr>
        <w:tc>
          <w:tcPr>
            <w:tcW w:w="2425" w:type="dxa"/>
          </w:tcPr>
          <w:p w14:paraId="00B8698F" w14:textId="77777777" w:rsidR="00636226" w:rsidRPr="005D7DFA" w:rsidRDefault="00636226" w:rsidP="00EC080C">
            <w:pP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OOK-4 with M=1/ OOK-1</w:t>
            </w:r>
          </w:p>
        </w:tc>
        <w:tc>
          <w:tcPr>
            <w:tcW w:w="1710" w:type="dxa"/>
          </w:tcPr>
          <w:p w14:paraId="3DB65556"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48</w:t>
            </w:r>
          </w:p>
        </w:tc>
        <w:tc>
          <w:tcPr>
            <w:tcW w:w="1350" w:type="dxa"/>
          </w:tcPr>
          <w:p w14:paraId="16F49B8A"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13" w:type="dxa"/>
          </w:tcPr>
          <w:p w14:paraId="40FFAD2A"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w:t>
            </w:r>
          </w:p>
        </w:tc>
        <w:tc>
          <w:tcPr>
            <w:tcW w:w="1192" w:type="dxa"/>
          </w:tcPr>
          <w:p w14:paraId="2BA2E84B" w14:textId="77777777" w:rsidR="00636226" w:rsidRPr="005D7DFA" w:rsidRDefault="00636226" w:rsidP="00EC080C">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5 us</w:t>
            </w:r>
          </w:p>
        </w:tc>
        <w:tc>
          <w:tcPr>
            <w:tcW w:w="1197" w:type="dxa"/>
          </w:tcPr>
          <w:p w14:paraId="23B65C64"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10 ppm</w:t>
            </w:r>
          </w:p>
        </w:tc>
      </w:tr>
      <w:tr w:rsidR="00636226" w14:paraId="12D920D2" w14:textId="77777777" w:rsidTr="00060DE2">
        <w:trPr>
          <w:trHeight w:val="525"/>
        </w:trPr>
        <w:tc>
          <w:tcPr>
            <w:tcW w:w="2425" w:type="dxa"/>
          </w:tcPr>
          <w:p w14:paraId="61BB8F15" w14:textId="77777777" w:rsidR="00636226" w:rsidRPr="005D7DFA" w:rsidRDefault="00636226" w:rsidP="00EC080C">
            <w:pP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OOK-4 with M=2</w:t>
            </w:r>
          </w:p>
        </w:tc>
        <w:tc>
          <w:tcPr>
            <w:tcW w:w="1710" w:type="dxa"/>
          </w:tcPr>
          <w:p w14:paraId="736CFFBA"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6</w:t>
            </w:r>
          </w:p>
        </w:tc>
        <w:tc>
          <w:tcPr>
            <w:tcW w:w="1350" w:type="dxa"/>
          </w:tcPr>
          <w:p w14:paraId="379B8060"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13" w:type="dxa"/>
          </w:tcPr>
          <w:p w14:paraId="6398BBD0"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w:t>
            </w:r>
          </w:p>
        </w:tc>
        <w:tc>
          <w:tcPr>
            <w:tcW w:w="1192" w:type="dxa"/>
          </w:tcPr>
          <w:p w14:paraId="756A0BB4" w14:textId="77777777" w:rsidR="00636226" w:rsidRPr="005D7DFA" w:rsidRDefault="00636226" w:rsidP="00EC080C">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2 us</w:t>
            </w:r>
          </w:p>
        </w:tc>
        <w:tc>
          <w:tcPr>
            <w:tcW w:w="1197" w:type="dxa"/>
          </w:tcPr>
          <w:p w14:paraId="004FDCE0"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10 ppm</w:t>
            </w:r>
          </w:p>
        </w:tc>
      </w:tr>
      <w:tr w:rsidR="00636226" w14:paraId="5F3788EB" w14:textId="77777777" w:rsidTr="00060DE2">
        <w:trPr>
          <w:trHeight w:val="533"/>
        </w:trPr>
        <w:tc>
          <w:tcPr>
            <w:tcW w:w="2425" w:type="dxa"/>
          </w:tcPr>
          <w:p w14:paraId="2ECCC88C" w14:textId="77777777" w:rsidR="00636226" w:rsidRPr="005D7DFA" w:rsidRDefault="00636226" w:rsidP="00EC080C">
            <w:pP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OOK-4 with M=4</w:t>
            </w:r>
          </w:p>
        </w:tc>
        <w:tc>
          <w:tcPr>
            <w:tcW w:w="1710" w:type="dxa"/>
          </w:tcPr>
          <w:p w14:paraId="013663CF"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350" w:type="dxa"/>
          </w:tcPr>
          <w:p w14:paraId="1E9FA3B0"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13" w:type="dxa"/>
          </w:tcPr>
          <w:p w14:paraId="6D576636"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2</w:t>
            </w:r>
          </w:p>
        </w:tc>
        <w:tc>
          <w:tcPr>
            <w:tcW w:w="1192" w:type="dxa"/>
          </w:tcPr>
          <w:p w14:paraId="4CF911B3" w14:textId="77777777" w:rsidR="00636226" w:rsidRPr="005D7DFA" w:rsidRDefault="00636226" w:rsidP="00EC080C">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 us</w:t>
            </w:r>
          </w:p>
        </w:tc>
        <w:tc>
          <w:tcPr>
            <w:tcW w:w="1197" w:type="dxa"/>
          </w:tcPr>
          <w:p w14:paraId="0A28EDCD" w14:textId="77777777" w:rsidR="00636226" w:rsidRPr="005D7DFA" w:rsidRDefault="00636226" w:rsidP="00EC080C">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10 ppm</w:t>
            </w:r>
          </w:p>
        </w:tc>
      </w:tr>
      <w:tr w:rsidR="002506D1" w14:paraId="406B4C9B" w14:textId="77777777" w:rsidTr="005D7DFA">
        <w:trPr>
          <w:trHeight w:val="533"/>
        </w:trPr>
        <w:tc>
          <w:tcPr>
            <w:tcW w:w="8987" w:type="dxa"/>
            <w:gridSpan w:val="6"/>
          </w:tcPr>
          <w:p w14:paraId="1A86CCCB" w14:textId="5EAEFFE6" w:rsidR="002506D1" w:rsidRPr="005D7DFA" w:rsidRDefault="002506D1" w:rsidP="002506D1">
            <w:pPr>
              <w:jc w:val="center"/>
              <w:rPr>
                <w:rFonts w:ascii="Times" w:eastAsia="MS Mincho" w:hAnsi="Times" w:cs="Times New Roman"/>
                <w:bCs/>
                <w:iCs/>
                <w:kern w:val="0"/>
                <w:sz w:val="20"/>
                <w:szCs w:val="20"/>
                <w:lang w:val="en-GB"/>
              </w:rPr>
            </w:pPr>
            <w:r w:rsidRPr="005D7DFA">
              <w:rPr>
                <w:rFonts w:ascii="Times" w:eastAsia="MS Mincho" w:hAnsi="Times" w:cs="Times New Roman"/>
                <w:bCs/>
                <w:iCs/>
                <w:kern w:val="0"/>
                <w:sz w:val="20"/>
                <w:szCs w:val="20"/>
                <w:lang w:val="en-GB"/>
              </w:rPr>
              <w:t>Summary of RRM measurement accuracy in TDL-C channel</w:t>
            </w:r>
          </w:p>
        </w:tc>
      </w:tr>
      <w:tr w:rsidR="00916DC7" w14:paraId="56589560" w14:textId="77777777" w:rsidTr="00060DE2">
        <w:trPr>
          <w:trHeight w:val="525"/>
        </w:trPr>
        <w:tc>
          <w:tcPr>
            <w:tcW w:w="2425" w:type="dxa"/>
          </w:tcPr>
          <w:p w14:paraId="04582D9D" w14:textId="77777777" w:rsidR="00916DC7" w:rsidRPr="005D7DFA" w:rsidRDefault="00916DC7" w:rsidP="00916DC7">
            <w:pPr>
              <w:rPr>
                <w:rFonts w:ascii="Times" w:eastAsia="MS Mincho" w:hAnsi="Times" w:cs="Times New Roman"/>
                <w:bCs/>
                <w:iCs/>
                <w:kern w:val="0"/>
                <w:sz w:val="20"/>
                <w:szCs w:val="20"/>
                <w:lang w:val="en-GB"/>
              </w:rPr>
            </w:pPr>
          </w:p>
        </w:tc>
        <w:tc>
          <w:tcPr>
            <w:tcW w:w="1710" w:type="dxa"/>
          </w:tcPr>
          <w:p w14:paraId="57D3BD4F" w14:textId="77777777"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LP-SS length</w:t>
            </w:r>
          </w:p>
          <w:p w14:paraId="45DA9F46" w14:textId="60F604B3" w:rsidR="002506D1" w:rsidRPr="005D7DFA" w:rsidRDefault="002506D1" w:rsidP="002506D1">
            <w:pPr>
              <w:jc w:val="center"/>
              <w:rPr>
                <w:rFonts w:ascii="Times" w:eastAsia="MS Mincho" w:hAnsi="Times" w:cs="Times New Roman"/>
                <w:bCs/>
                <w:iCs/>
                <w:kern w:val="0"/>
                <w:sz w:val="20"/>
                <w:szCs w:val="20"/>
                <w:lang w:val="en-GB"/>
              </w:rPr>
            </w:pPr>
            <w:r w:rsidRPr="005D7DFA">
              <w:rPr>
                <w:rFonts w:ascii="Times" w:eastAsia="MS Mincho" w:hAnsi="Times" w:cs="Times New Roman"/>
                <w:bCs/>
                <w:iCs/>
                <w:kern w:val="0"/>
                <w:sz w:val="20"/>
                <w:szCs w:val="20"/>
                <w:lang w:val="en-GB"/>
              </w:rPr>
              <w:t>(bits)</w:t>
            </w:r>
          </w:p>
        </w:tc>
        <w:tc>
          <w:tcPr>
            <w:tcW w:w="1350" w:type="dxa"/>
          </w:tcPr>
          <w:p w14:paraId="6F1D25F4" w14:textId="1A83C919"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 xml:space="preserve">X </w:t>
            </w:r>
          </w:p>
        </w:tc>
        <w:tc>
          <w:tcPr>
            <w:tcW w:w="1113" w:type="dxa"/>
          </w:tcPr>
          <w:p w14:paraId="4C460690" w14:textId="4CC69621"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 xml:space="preserve">Y </w:t>
            </w:r>
          </w:p>
        </w:tc>
        <w:tc>
          <w:tcPr>
            <w:tcW w:w="1192" w:type="dxa"/>
          </w:tcPr>
          <w:p w14:paraId="3576A525" w14:textId="797A45DA" w:rsidR="00916DC7" w:rsidRPr="005D7DFA" w:rsidRDefault="00916DC7" w:rsidP="00916DC7">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TO</w:t>
            </w:r>
          </w:p>
        </w:tc>
        <w:tc>
          <w:tcPr>
            <w:tcW w:w="1197" w:type="dxa"/>
          </w:tcPr>
          <w:p w14:paraId="23AA4653" w14:textId="62D6C28A"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CFO</w:t>
            </w:r>
          </w:p>
        </w:tc>
      </w:tr>
      <w:tr w:rsidR="00916DC7" w14:paraId="09772068" w14:textId="77777777" w:rsidTr="00060DE2">
        <w:trPr>
          <w:trHeight w:val="154"/>
        </w:trPr>
        <w:tc>
          <w:tcPr>
            <w:tcW w:w="2425" w:type="dxa"/>
          </w:tcPr>
          <w:p w14:paraId="77B6E78A" w14:textId="63F21C32" w:rsidR="00916DC7" w:rsidRPr="005D7DFA" w:rsidRDefault="00916DC7" w:rsidP="00916DC7">
            <w:pP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OOK-4 with M=1/ OOK-1</w:t>
            </w:r>
          </w:p>
        </w:tc>
        <w:tc>
          <w:tcPr>
            <w:tcW w:w="1710" w:type="dxa"/>
          </w:tcPr>
          <w:p w14:paraId="3EDD91B1" w14:textId="5A3091DD"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24</w:t>
            </w:r>
          </w:p>
        </w:tc>
        <w:tc>
          <w:tcPr>
            <w:tcW w:w="1350" w:type="dxa"/>
          </w:tcPr>
          <w:p w14:paraId="552B172E" w14:textId="1458B41D"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13" w:type="dxa"/>
          </w:tcPr>
          <w:p w14:paraId="71251E6B" w14:textId="2A02746F"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2</w:t>
            </w:r>
          </w:p>
        </w:tc>
        <w:tc>
          <w:tcPr>
            <w:tcW w:w="1192" w:type="dxa"/>
          </w:tcPr>
          <w:p w14:paraId="380CDF7D" w14:textId="3B398D22" w:rsidR="00916DC7" w:rsidRPr="005D7DFA" w:rsidRDefault="00916DC7" w:rsidP="00916DC7">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5 us</w:t>
            </w:r>
          </w:p>
        </w:tc>
        <w:tc>
          <w:tcPr>
            <w:tcW w:w="1197" w:type="dxa"/>
          </w:tcPr>
          <w:p w14:paraId="60E6988C" w14:textId="29E81DC8"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10 ppm</w:t>
            </w:r>
          </w:p>
        </w:tc>
      </w:tr>
      <w:tr w:rsidR="00916DC7" w14:paraId="05344936" w14:textId="77777777" w:rsidTr="00060DE2">
        <w:trPr>
          <w:trHeight w:val="154"/>
        </w:trPr>
        <w:tc>
          <w:tcPr>
            <w:tcW w:w="2425" w:type="dxa"/>
          </w:tcPr>
          <w:p w14:paraId="02866C13" w14:textId="48CB3F9F" w:rsidR="00916DC7" w:rsidRPr="005D7DFA" w:rsidRDefault="00916DC7" w:rsidP="00916DC7">
            <w:pP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OOK-4 with M=2</w:t>
            </w:r>
          </w:p>
        </w:tc>
        <w:tc>
          <w:tcPr>
            <w:tcW w:w="1710" w:type="dxa"/>
          </w:tcPr>
          <w:p w14:paraId="79ECB531" w14:textId="385498EB"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350" w:type="dxa"/>
          </w:tcPr>
          <w:p w14:paraId="08F02406" w14:textId="207B4744"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13" w:type="dxa"/>
          </w:tcPr>
          <w:p w14:paraId="7FA2B119" w14:textId="3469B1A7"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92" w:type="dxa"/>
          </w:tcPr>
          <w:p w14:paraId="1F7111C2" w14:textId="55D1251D" w:rsidR="00916DC7" w:rsidRPr="005D7DFA" w:rsidRDefault="00916DC7" w:rsidP="00916DC7">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2 us</w:t>
            </w:r>
          </w:p>
        </w:tc>
        <w:tc>
          <w:tcPr>
            <w:tcW w:w="1197" w:type="dxa"/>
          </w:tcPr>
          <w:p w14:paraId="4FC2F4C0" w14:textId="5389B462"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10 ppm</w:t>
            </w:r>
          </w:p>
        </w:tc>
      </w:tr>
      <w:tr w:rsidR="00916DC7" w14:paraId="5AE66AE6" w14:textId="77777777" w:rsidTr="00060DE2">
        <w:trPr>
          <w:trHeight w:val="154"/>
        </w:trPr>
        <w:tc>
          <w:tcPr>
            <w:tcW w:w="2425" w:type="dxa"/>
          </w:tcPr>
          <w:p w14:paraId="602CFB06" w14:textId="64D9EE30" w:rsidR="00916DC7" w:rsidRPr="005D7DFA" w:rsidRDefault="00916DC7" w:rsidP="00916DC7">
            <w:pPr>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OOK-4 with M=4</w:t>
            </w:r>
          </w:p>
        </w:tc>
        <w:tc>
          <w:tcPr>
            <w:tcW w:w="1710" w:type="dxa"/>
          </w:tcPr>
          <w:p w14:paraId="38A7013A" w14:textId="1793986F"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12</w:t>
            </w:r>
          </w:p>
        </w:tc>
        <w:tc>
          <w:tcPr>
            <w:tcW w:w="1350" w:type="dxa"/>
          </w:tcPr>
          <w:p w14:paraId="79E6E50F" w14:textId="144B8A82"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13" w:type="dxa"/>
          </w:tcPr>
          <w:p w14:paraId="29EE6C3C" w14:textId="310D48D6"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4</w:t>
            </w:r>
          </w:p>
        </w:tc>
        <w:tc>
          <w:tcPr>
            <w:tcW w:w="1192" w:type="dxa"/>
          </w:tcPr>
          <w:p w14:paraId="3ABAEFF8" w14:textId="65B008A4" w:rsidR="00916DC7" w:rsidRPr="005D7DFA" w:rsidRDefault="00916DC7" w:rsidP="00916DC7">
            <w:pPr>
              <w:wordWrap w:val="0"/>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 us</w:t>
            </w:r>
          </w:p>
        </w:tc>
        <w:tc>
          <w:tcPr>
            <w:tcW w:w="1197" w:type="dxa"/>
          </w:tcPr>
          <w:p w14:paraId="3094E372" w14:textId="2D485FAF" w:rsidR="00916DC7" w:rsidRPr="005D7DFA" w:rsidRDefault="00916DC7" w:rsidP="00916DC7">
            <w:pPr>
              <w:jc w:val="right"/>
              <w:rPr>
                <w:rFonts w:ascii="Times" w:eastAsia="MS Mincho" w:hAnsi="Times" w:cs="Times New Roman"/>
                <w:bCs/>
                <w:iCs/>
                <w:kern w:val="0"/>
                <w:sz w:val="20"/>
                <w:szCs w:val="20"/>
                <w:lang w:val="en-GB"/>
              </w:rPr>
            </w:pPr>
            <w:r w:rsidRPr="005D7DFA">
              <w:rPr>
                <w:rFonts w:ascii="Times" w:eastAsia="MS Mincho" w:hAnsi="Times" w:cs="Times New Roman" w:hint="eastAsia"/>
                <w:bCs/>
                <w:iCs/>
                <w:kern w:val="0"/>
                <w:sz w:val="20"/>
                <w:szCs w:val="20"/>
                <w:lang w:val="en-GB"/>
              </w:rPr>
              <w:t>10 ppm</w:t>
            </w:r>
          </w:p>
        </w:tc>
      </w:tr>
      <w:tr w:rsidR="005D7DFA" w14:paraId="0E680530" w14:textId="77777777" w:rsidTr="00060DE2">
        <w:trPr>
          <w:trHeight w:val="710"/>
        </w:trPr>
        <w:tc>
          <w:tcPr>
            <w:tcW w:w="8987" w:type="dxa"/>
            <w:gridSpan w:val="6"/>
          </w:tcPr>
          <w:p w14:paraId="14C616DE" w14:textId="39D0C013" w:rsidR="005D7DFA" w:rsidRPr="005D7DFA" w:rsidRDefault="005D7DFA" w:rsidP="005D7DFA">
            <w:pPr>
              <w:ind w:right="440"/>
              <w:rPr>
                <w:rFonts w:ascii="Times" w:eastAsia="MS Mincho" w:hAnsi="Times" w:cs="Times New Roman"/>
                <w:bCs/>
                <w:iCs/>
                <w:kern w:val="0"/>
                <w:sz w:val="20"/>
                <w:szCs w:val="20"/>
                <w:lang w:val="en-GB"/>
              </w:rPr>
            </w:pPr>
            <w:r w:rsidRPr="005D7DFA">
              <w:rPr>
                <w:rFonts w:ascii="Times" w:eastAsia="MS Mincho" w:hAnsi="Times" w:cs="Times New Roman"/>
                <w:bCs/>
                <w:iCs/>
                <w:kern w:val="0"/>
                <w:sz w:val="20"/>
                <w:szCs w:val="20"/>
                <w:lang w:val="en-GB"/>
              </w:rPr>
              <w:t>Note:</w:t>
            </w:r>
            <w:r w:rsidRPr="005D7DFA">
              <w:rPr>
                <w:sz w:val="20"/>
                <w:szCs w:val="20"/>
              </w:rPr>
              <w:t xml:space="preserve"> </w:t>
            </w:r>
            <w:r w:rsidRPr="005D7DFA">
              <w:rPr>
                <w:rFonts w:ascii="Times" w:eastAsia="MS Mincho" w:hAnsi="Times" w:cs="Times New Roman"/>
                <w:bCs/>
                <w:iCs/>
                <w:kern w:val="0"/>
                <w:sz w:val="20"/>
                <w:szCs w:val="20"/>
                <w:lang w:val="en-GB"/>
              </w:rPr>
              <w:t>RRM measurement accuracy: measurement accuracy within range ± XdB for Q=90% measurements based on Y LP-SS samples. Z is not directly assumed.</w:t>
            </w:r>
          </w:p>
        </w:tc>
      </w:tr>
    </w:tbl>
    <w:p w14:paraId="3EA61D52" w14:textId="77777777" w:rsidR="00EE2F62" w:rsidRDefault="00EE2F62" w:rsidP="00EE2F62">
      <w:pPr>
        <w:ind w:left="360"/>
        <w:rPr>
          <w:rFonts w:ascii="Times" w:eastAsia="MS Mincho" w:hAnsi="Times" w:cs="Times New Roman"/>
          <w:kern w:val="0"/>
          <w:szCs w:val="24"/>
          <w:lang w:val="en-GB"/>
        </w:rPr>
      </w:pPr>
    </w:p>
    <w:p w14:paraId="553F370F" w14:textId="3612F7DF" w:rsidR="00530DCB" w:rsidRDefault="00F17C0C" w:rsidP="00530DCB">
      <w:pPr>
        <w:rPr>
          <w:rFonts w:ascii="Times" w:eastAsia="MS Mincho" w:hAnsi="Times" w:cs="Times New Roman"/>
          <w:kern w:val="0"/>
          <w:szCs w:val="24"/>
          <w:lang w:val="en-GB"/>
        </w:rPr>
      </w:pPr>
      <w:r>
        <w:rPr>
          <w:rFonts w:ascii="Times" w:eastAsia="MS Mincho" w:hAnsi="Times" w:cs="Times New Roman"/>
          <w:kern w:val="0"/>
          <w:szCs w:val="24"/>
          <w:lang w:val="en-GB"/>
        </w:rPr>
        <w:t xml:space="preserve">It is noted that, </w:t>
      </w:r>
      <w:r w:rsidR="00BC67D9">
        <w:rPr>
          <w:rFonts w:ascii="Times" w:eastAsia="MS Mincho" w:hAnsi="Times" w:cs="Times New Roman"/>
          <w:kern w:val="0"/>
          <w:szCs w:val="24"/>
          <w:lang w:val="en-GB"/>
        </w:rPr>
        <w:t>for b</w:t>
      </w:r>
      <w:r w:rsidR="00063062">
        <w:rPr>
          <w:rFonts w:ascii="Times" w:eastAsia="MS Mincho" w:hAnsi="Times" w:cs="Times New Roman"/>
          <w:kern w:val="0"/>
          <w:szCs w:val="24"/>
          <w:lang w:val="en-GB"/>
        </w:rPr>
        <w:t xml:space="preserve">oth </w:t>
      </w:r>
      <w:r w:rsidR="001635BA">
        <w:rPr>
          <w:rFonts w:ascii="Times" w:eastAsia="MS Mincho" w:hAnsi="Times" w:cs="Times New Roman"/>
          <w:kern w:val="0"/>
          <w:szCs w:val="24"/>
          <w:lang w:val="en-GB"/>
        </w:rPr>
        <w:t>synchronization and RRM measurement performance</w:t>
      </w:r>
      <w:r w:rsidR="00530DCB">
        <w:rPr>
          <w:rFonts w:ascii="Times" w:eastAsia="MS Mincho" w:hAnsi="Times" w:cs="Times New Roman"/>
          <w:kern w:val="0"/>
          <w:szCs w:val="24"/>
          <w:lang w:val="en-GB"/>
        </w:rPr>
        <w:t xml:space="preserve">, </w:t>
      </w:r>
      <w:r w:rsidR="00C756A3">
        <w:rPr>
          <w:rFonts w:ascii="Times" w:eastAsia="MS Mincho" w:hAnsi="Times" w:cs="Times New Roman"/>
          <w:kern w:val="0"/>
          <w:szCs w:val="24"/>
          <w:lang w:val="en-GB"/>
        </w:rPr>
        <w:t xml:space="preserve">in some cases, </w:t>
      </w:r>
      <w:r w:rsidR="005B49D6">
        <w:rPr>
          <w:rFonts w:ascii="Times" w:eastAsia="MS Mincho" w:hAnsi="Times" w:cs="Times New Roman"/>
          <w:kern w:val="0"/>
          <w:szCs w:val="24"/>
          <w:lang w:val="en-GB"/>
        </w:rPr>
        <w:t xml:space="preserve">OOK-4 </w:t>
      </w:r>
      <w:r w:rsidR="00C756A3">
        <w:rPr>
          <w:rFonts w:ascii="Times" w:eastAsia="MS Mincho" w:hAnsi="Times" w:cs="Times New Roman"/>
          <w:kern w:val="0"/>
          <w:szCs w:val="24"/>
          <w:lang w:val="en-GB"/>
        </w:rPr>
        <w:t>with longer sequence</w:t>
      </w:r>
      <w:r w:rsidR="00A50E15">
        <w:rPr>
          <w:rFonts w:ascii="Times" w:eastAsia="MS Mincho" w:hAnsi="Times" w:cs="Times New Roman"/>
          <w:kern w:val="0"/>
          <w:szCs w:val="24"/>
          <w:lang w:val="en-GB"/>
        </w:rPr>
        <w:t xml:space="preserve"> (number of bits) </w:t>
      </w:r>
      <w:r w:rsidR="000929D3">
        <w:rPr>
          <w:rFonts w:ascii="Times" w:eastAsia="MS Mincho" w:hAnsi="Times" w:cs="Times New Roman"/>
          <w:kern w:val="0"/>
          <w:szCs w:val="24"/>
          <w:lang w:val="en-GB"/>
        </w:rPr>
        <w:t>does not generate better results</w:t>
      </w:r>
      <w:r w:rsidR="00303C2F">
        <w:rPr>
          <w:rFonts w:ascii="Times" w:eastAsia="MS Mincho" w:hAnsi="Times" w:cs="Times New Roman"/>
          <w:kern w:val="0"/>
          <w:szCs w:val="24"/>
          <w:lang w:val="en-GB"/>
        </w:rPr>
        <w:t>. In our observatio</w:t>
      </w:r>
      <w:r w:rsidR="00685197">
        <w:rPr>
          <w:rFonts w:ascii="Times" w:eastAsia="MS Mincho" w:hAnsi="Times" w:cs="Times New Roman"/>
          <w:kern w:val="0"/>
          <w:szCs w:val="24"/>
          <w:lang w:val="en-GB"/>
        </w:rPr>
        <w:t>n, it is impacted</w:t>
      </w:r>
      <w:r w:rsidR="000929D3">
        <w:rPr>
          <w:rFonts w:ascii="Times" w:eastAsia="MS Mincho" w:hAnsi="Times" w:cs="Times New Roman"/>
          <w:kern w:val="0"/>
          <w:szCs w:val="24"/>
          <w:lang w:val="en-GB"/>
        </w:rPr>
        <w:t xml:space="preserve"> by</w:t>
      </w:r>
      <w:r w:rsidR="00685197">
        <w:rPr>
          <w:rFonts w:ascii="Times" w:eastAsia="MS Mincho" w:hAnsi="Times" w:cs="Times New Roman"/>
          <w:kern w:val="0"/>
          <w:szCs w:val="24"/>
          <w:lang w:val="en-GB"/>
        </w:rPr>
        <w:t xml:space="preserve"> </w:t>
      </w:r>
      <w:r w:rsidR="007B0346">
        <w:rPr>
          <w:rFonts w:ascii="Times" w:eastAsia="MS Mincho" w:hAnsi="Times" w:cs="Times New Roman"/>
          <w:kern w:val="0"/>
          <w:szCs w:val="24"/>
          <w:lang w:val="en-GB"/>
        </w:rPr>
        <w:t>CFO</w:t>
      </w:r>
      <w:r w:rsidR="00BB40E7">
        <w:rPr>
          <w:rFonts w:ascii="Times" w:eastAsia="MS Mincho" w:hAnsi="Times" w:cs="Times New Roman"/>
          <w:kern w:val="0"/>
          <w:szCs w:val="24"/>
          <w:lang w:val="en-GB"/>
        </w:rPr>
        <w:t xml:space="preserve">, </w:t>
      </w:r>
      <w:r w:rsidR="00685197">
        <w:rPr>
          <w:rFonts w:ascii="Times" w:eastAsia="MS Mincho" w:hAnsi="Times" w:cs="Times New Roman"/>
          <w:kern w:val="0"/>
          <w:szCs w:val="24"/>
          <w:lang w:val="en-GB"/>
        </w:rPr>
        <w:t>which leads to</w:t>
      </w:r>
      <w:r w:rsidR="006E6FCC">
        <w:rPr>
          <w:rFonts w:ascii="Times" w:eastAsia="MS Mincho" w:hAnsi="Times" w:cs="Times New Roman"/>
          <w:kern w:val="0"/>
          <w:szCs w:val="24"/>
          <w:lang w:val="en-GB"/>
        </w:rPr>
        <w:t xml:space="preserve"> </w:t>
      </w:r>
      <w:r w:rsidR="003713C8">
        <w:rPr>
          <w:rFonts w:ascii="Times" w:eastAsia="MS Mincho" w:hAnsi="Times" w:cs="Times New Roman"/>
          <w:kern w:val="0"/>
          <w:szCs w:val="24"/>
          <w:lang w:val="en-GB"/>
        </w:rPr>
        <w:t xml:space="preserve">sidelobe effects particularly for some of the ZC sequence </w:t>
      </w:r>
      <w:r w:rsidR="00A55359">
        <w:rPr>
          <w:rFonts w:ascii="Times" w:eastAsia="MS Mincho" w:hAnsi="Times" w:cs="Times New Roman"/>
          <w:kern w:val="0"/>
          <w:szCs w:val="24"/>
          <w:lang w:val="en-GB"/>
        </w:rPr>
        <w:t xml:space="preserve">root </w:t>
      </w:r>
      <w:r w:rsidR="003713C8">
        <w:rPr>
          <w:rFonts w:ascii="Times" w:eastAsia="MS Mincho" w:hAnsi="Times" w:cs="Times New Roman"/>
          <w:kern w:val="0"/>
          <w:szCs w:val="24"/>
          <w:lang w:val="en-GB"/>
        </w:rPr>
        <w:t>ind</w:t>
      </w:r>
      <w:r w:rsidR="005D0D3A">
        <w:rPr>
          <w:rFonts w:ascii="Times" w:eastAsia="MS Mincho" w:hAnsi="Times" w:cs="Times New Roman"/>
          <w:kern w:val="0"/>
          <w:szCs w:val="24"/>
          <w:lang w:val="en-GB"/>
        </w:rPr>
        <w:t>ices</w:t>
      </w:r>
      <w:r w:rsidR="00255CFB">
        <w:rPr>
          <w:rFonts w:ascii="Times" w:eastAsia="MS Mincho" w:hAnsi="Times" w:cs="Times New Roman"/>
          <w:kern w:val="0"/>
          <w:szCs w:val="24"/>
          <w:lang w:val="en-GB"/>
        </w:rPr>
        <w:t>.</w:t>
      </w:r>
      <w:r w:rsidR="008E123F">
        <w:rPr>
          <w:rFonts w:ascii="Times" w:eastAsia="MS Mincho" w:hAnsi="Times" w:cs="Times New Roman"/>
          <w:kern w:val="0"/>
          <w:szCs w:val="24"/>
          <w:lang w:val="en-GB"/>
        </w:rPr>
        <w:t xml:space="preserve"> </w:t>
      </w:r>
      <w:r w:rsidR="00255CFB">
        <w:rPr>
          <w:rFonts w:ascii="Times" w:eastAsia="MS Mincho" w:hAnsi="Times" w:cs="Times New Roman"/>
          <w:kern w:val="0"/>
          <w:szCs w:val="24"/>
          <w:lang w:val="en-GB"/>
        </w:rPr>
        <w:t xml:space="preserve">This will </w:t>
      </w:r>
      <w:r w:rsidR="008E123F">
        <w:rPr>
          <w:rFonts w:ascii="Times" w:eastAsia="MS Mincho" w:hAnsi="Times" w:cs="Times New Roman"/>
          <w:kern w:val="0"/>
          <w:szCs w:val="24"/>
          <w:lang w:val="en-GB"/>
        </w:rPr>
        <w:t>cause</w:t>
      </w:r>
      <w:r w:rsidR="00530DCB">
        <w:rPr>
          <w:rFonts w:ascii="Times" w:eastAsia="MS Mincho" w:hAnsi="Times" w:cs="Times New Roman"/>
          <w:kern w:val="0"/>
          <w:szCs w:val="24"/>
          <w:lang w:val="en-GB"/>
        </w:rPr>
        <w:t xml:space="preserve"> the </w:t>
      </w:r>
      <w:r w:rsidR="003E1E2D">
        <w:rPr>
          <w:rFonts w:ascii="Times" w:eastAsia="MS Mincho" w:hAnsi="Times" w:cs="Times New Roman"/>
          <w:kern w:val="0"/>
          <w:szCs w:val="24"/>
          <w:lang w:val="en-GB"/>
        </w:rPr>
        <w:t>correlation operation</w:t>
      </w:r>
      <w:r w:rsidR="00BD38BB">
        <w:rPr>
          <w:rFonts w:ascii="Times" w:eastAsia="MS Mincho" w:hAnsi="Times" w:cs="Times New Roman"/>
          <w:kern w:val="0"/>
          <w:szCs w:val="24"/>
          <w:lang w:val="en-GB"/>
        </w:rPr>
        <w:t xml:space="preserve"> </w:t>
      </w:r>
      <w:r w:rsidR="000929D3">
        <w:rPr>
          <w:rFonts w:ascii="Times" w:eastAsia="MS Mincho" w:hAnsi="Times" w:cs="Times New Roman"/>
          <w:kern w:val="0"/>
          <w:szCs w:val="24"/>
          <w:lang w:val="en-GB"/>
        </w:rPr>
        <w:t>to generate</w:t>
      </w:r>
      <w:r w:rsidR="00793B2D">
        <w:rPr>
          <w:rFonts w:ascii="Times" w:eastAsia="MS Mincho" w:hAnsi="Times" w:cs="Times New Roman"/>
          <w:kern w:val="0"/>
          <w:szCs w:val="24"/>
          <w:lang w:val="en-GB"/>
        </w:rPr>
        <w:t xml:space="preserve"> unstable value of peaks due to undesired sidelob</w:t>
      </w:r>
      <w:r w:rsidR="00735ACD">
        <w:rPr>
          <w:rFonts w:ascii="Times" w:eastAsia="MS Mincho" w:hAnsi="Times" w:cs="Times New Roman"/>
          <w:kern w:val="0"/>
          <w:szCs w:val="24"/>
          <w:lang w:val="en-GB"/>
        </w:rPr>
        <w:t>es, especially in the fading channel</w:t>
      </w:r>
      <w:r w:rsidR="00F738FB">
        <w:rPr>
          <w:rFonts w:ascii="Times" w:eastAsia="MS Mincho" w:hAnsi="Times" w:cs="Times New Roman"/>
          <w:kern w:val="0"/>
          <w:szCs w:val="24"/>
          <w:lang w:val="en-GB"/>
        </w:rPr>
        <w:t>.</w:t>
      </w:r>
    </w:p>
    <w:p w14:paraId="22F1F79E" w14:textId="77777777" w:rsidR="00626E8D" w:rsidRDefault="00626E8D" w:rsidP="00530DCB">
      <w:pPr>
        <w:rPr>
          <w:rFonts w:ascii="Times" w:eastAsia="MS Mincho" w:hAnsi="Times" w:cs="Times New Roman"/>
          <w:kern w:val="0"/>
          <w:szCs w:val="24"/>
          <w:lang w:val="en-GB"/>
        </w:rPr>
      </w:pPr>
    </w:p>
    <w:p w14:paraId="5771C3B4" w14:textId="0FA60B24" w:rsidR="00626E8D" w:rsidRDefault="00626E8D" w:rsidP="00803EA1">
      <w:pPr>
        <w:rPr>
          <w:rFonts w:ascii="Times" w:eastAsia="MS Mincho" w:hAnsi="Times" w:cs="Times New Roman"/>
          <w:b/>
          <w:bCs/>
          <w:kern w:val="0"/>
          <w:szCs w:val="24"/>
          <w:lang w:val="en-GB"/>
        </w:rPr>
      </w:pPr>
      <w:r w:rsidRPr="00060DE2">
        <w:rPr>
          <w:rFonts w:ascii="Times" w:eastAsia="MS Mincho" w:hAnsi="Times" w:cs="Times New Roman"/>
          <w:b/>
          <w:bCs/>
          <w:kern w:val="0"/>
          <w:szCs w:val="24"/>
          <w:lang w:val="en-GB"/>
        </w:rPr>
        <w:t xml:space="preserve">Observation </w:t>
      </w:r>
      <w:r w:rsidR="004C5D9F">
        <w:rPr>
          <w:rFonts w:ascii="Times" w:eastAsia="MS Mincho" w:hAnsi="Times" w:cs="Times New Roman"/>
          <w:b/>
          <w:bCs/>
          <w:kern w:val="0"/>
          <w:szCs w:val="24"/>
          <w:lang w:val="en-GB"/>
        </w:rPr>
        <w:t>5</w:t>
      </w:r>
      <w:r w:rsidRPr="00060DE2">
        <w:rPr>
          <w:rFonts w:ascii="Times" w:eastAsia="MS Mincho" w:hAnsi="Times" w:cs="Times New Roman"/>
          <w:b/>
          <w:bCs/>
          <w:kern w:val="0"/>
          <w:szCs w:val="24"/>
          <w:lang w:val="en-GB"/>
        </w:rPr>
        <w:t xml:space="preserve">: </w:t>
      </w:r>
      <w:r w:rsidR="00E2330E" w:rsidRPr="00060DE2">
        <w:rPr>
          <w:rFonts w:ascii="Times" w:eastAsia="MS Mincho" w:hAnsi="Times" w:cs="Times New Roman"/>
          <w:b/>
          <w:bCs/>
          <w:kern w:val="0"/>
          <w:szCs w:val="24"/>
          <w:lang w:val="en-GB"/>
        </w:rPr>
        <w:t xml:space="preserve">For LP-SS, </w:t>
      </w:r>
      <w:r w:rsidR="001035AE" w:rsidRPr="00060DE2">
        <w:rPr>
          <w:rFonts w:ascii="Times" w:eastAsia="MS Mincho" w:hAnsi="Times" w:cs="Times New Roman"/>
          <w:b/>
          <w:bCs/>
          <w:kern w:val="0"/>
          <w:szCs w:val="24"/>
          <w:lang w:val="en-GB"/>
        </w:rPr>
        <w:t xml:space="preserve">if </w:t>
      </w:r>
      <w:r w:rsidR="00E2330E" w:rsidRPr="00060DE2">
        <w:rPr>
          <w:rFonts w:ascii="Times" w:eastAsia="MS Mincho" w:hAnsi="Times" w:cs="Times New Roman"/>
          <w:b/>
          <w:bCs/>
          <w:kern w:val="0"/>
          <w:szCs w:val="24"/>
          <w:lang w:val="en-GB"/>
        </w:rPr>
        <w:t xml:space="preserve">ZC sequence </w:t>
      </w:r>
      <w:r w:rsidR="001035AE" w:rsidRPr="00060DE2">
        <w:rPr>
          <w:rFonts w:ascii="Times" w:eastAsia="MS Mincho" w:hAnsi="Times" w:cs="Times New Roman"/>
          <w:b/>
          <w:bCs/>
          <w:kern w:val="0"/>
          <w:szCs w:val="24"/>
          <w:lang w:val="en-GB"/>
        </w:rPr>
        <w:t xml:space="preserve">is used </w:t>
      </w:r>
      <w:r w:rsidR="00E2330E" w:rsidRPr="00060DE2">
        <w:rPr>
          <w:rFonts w:ascii="Times" w:eastAsia="MS Mincho" w:hAnsi="Times" w:cs="Times New Roman"/>
          <w:b/>
          <w:bCs/>
          <w:kern w:val="0"/>
          <w:szCs w:val="24"/>
          <w:lang w:val="en-GB"/>
        </w:rPr>
        <w:t>as overlaid sequence,</w:t>
      </w:r>
      <w:r w:rsidR="00A55359" w:rsidRPr="00060DE2">
        <w:rPr>
          <w:rFonts w:ascii="Times" w:eastAsia="MS Mincho" w:hAnsi="Times" w:cs="Times New Roman"/>
          <w:b/>
          <w:bCs/>
          <w:kern w:val="0"/>
          <w:szCs w:val="24"/>
          <w:lang w:val="en-GB"/>
        </w:rPr>
        <w:t xml:space="preserve"> </w:t>
      </w:r>
      <w:r w:rsidR="001035AE" w:rsidRPr="00060DE2">
        <w:rPr>
          <w:rFonts w:ascii="Times" w:eastAsia="MS Mincho" w:hAnsi="Times" w:cs="Times New Roman"/>
          <w:b/>
          <w:bCs/>
          <w:kern w:val="0"/>
          <w:szCs w:val="24"/>
          <w:lang w:val="en-GB"/>
        </w:rPr>
        <w:t xml:space="preserve">CFO would degrade the performance for both time synchronization and </w:t>
      </w:r>
      <w:r w:rsidR="00EC080C" w:rsidRPr="00060DE2">
        <w:rPr>
          <w:rFonts w:ascii="Times" w:eastAsia="MS Mincho" w:hAnsi="Times" w:cs="Times New Roman"/>
          <w:b/>
          <w:bCs/>
          <w:kern w:val="0"/>
          <w:szCs w:val="24"/>
          <w:lang w:val="en-GB"/>
        </w:rPr>
        <w:t>RRM measurement accuracy</w:t>
      </w:r>
      <w:r w:rsidR="00DC795D">
        <w:rPr>
          <w:rFonts w:ascii="Times" w:eastAsia="MS Mincho" w:hAnsi="Times" w:cs="Times New Roman"/>
          <w:b/>
          <w:bCs/>
          <w:kern w:val="0"/>
          <w:szCs w:val="24"/>
          <w:lang w:val="en-GB"/>
        </w:rPr>
        <w:t xml:space="preserve">, which leads to the need of using </w:t>
      </w:r>
      <w:r w:rsidR="00121199">
        <w:rPr>
          <w:rFonts w:ascii="Times" w:eastAsia="MS Mincho" w:hAnsi="Times" w:cs="Times New Roman"/>
          <w:b/>
          <w:bCs/>
          <w:kern w:val="0"/>
          <w:szCs w:val="24"/>
          <w:lang w:val="en-GB"/>
        </w:rPr>
        <w:t>longer</w:t>
      </w:r>
      <w:r w:rsidR="00707E13">
        <w:rPr>
          <w:rFonts w:ascii="Times" w:eastAsia="MS Mincho" w:hAnsi="Times" w:cs="Times New Roman"/>
          <w:b/>
          <w:bCs/>
          <w:kern w:val="0"/>
          <w:szCs w:val="24"/>
          <w:lang w:val="en-GB"/>
        </w:rPr>
        <w:t xml:space="preserve"> binary sequence, especially in the fading channel</w:t>
      </w:r>
      <w:r w:rsidR="00EC080C" w:rsidRPr="00060DE2">
        <w:rPr>
          <w:rFonts w:ascii="Times" w:eastAsia="MS Mincho" w:hAnsi="Times" w:cs="Times New Roman"/>
          <w:b/>
          <w:bCs/>
          <w:kern w:val="0"/>
          <w:szCs w:val="24"/>
          <w:lang w:val="en-GB"/>
        </w:rPr>
        <w:t>.</w:t>
      </w:r>
    </w:p>
    <w:p w14:paraId="0730F72C" w14:textId="77777777" w:rsidR="002464CD" w:rsidRDefault="002464CD" w:rsidP="009E609F">
      <w:pPr>
        <w:rPr>
          <w:rFonts w:eastAsia="MS Mincho"/>
          <w:lang w:val="en-GB"/>
        </w:rPr>
      </w:pPr>
    </w:p>
    <w:p w14:paraId="249B0B19" w14:textId="6A80AD35" w:rsidR="00DD5F3D" w:rsidRDefault="00145256" w:rsidP="00C065F5">
      <w:pPr>
        <w:rPr>
          <w:rFonts w:eastAsia="MS Mincho"/>
          <w:lang w:val="en-GB"/>
        </w:rPr>
      </w:pPr>
      <w:r>
        <w:rPr>
          <w:rFonts w:eastAsia="MS Mincho" w:hint="eastAsia"/>
          <w:lang w:val="en-GB"/>
        </w:rPr>
        <w:t xml:space="preserve">On the other hand, from the above evaluations, we think timing estimation error of 5 us could be too strict requirement for </w:t>
      </w:r>
      <w:r w:rsidR="003927F6">
        <w:rPr>
          <w:rFonts w:eastAsia="MS Mincho"/>
          <w:lang w:val="en-GB"/>
        </w:rPr>
        <w:t>OOK-4 with M=</w:t>
      </w:r>
      <w:r w:rsidR="0057193F">
        <w:rPr>
          <w:rFonts w:eastAsia="MS Mincho"/>
          <w:lang w:val="en-GB"/>
        </w:rPr>
        <w:t>1</w:t>
      </w:r>
      <w:r w:rsidR="008B0593">
        <w:rPr>
          <w:rFonts w:eastAsia="MS Mincho" w:hint="eastAsia"/>
          <w:lang w:val="en-GB"/>
        </w:rPr>
        <w:t xml:space="preserve"> / OOK-1</w:t>
      </w:r>
      <w:r>
        <w:rPr>
          <w:rFonts w:eastAsia="MS Mincho" w:hint="eastAsia"/>
          <w:lang w:val="en-GB"/>
        </w:rPr>
        <w:t xml:space="preserve">, as </w:t>
      </w:r>
      <w:r w:rsidR="003927F6">
        <w:rPr>
          <w:rFonts w:eastAsia="MS Mincho"/>
          <w:lang w:val="en-GB"/>
        </w:rPr>
        <w:t xml:space="preserve">too </w:t>
      </w:r>
      <w:r>
        <w:rPr>
          <w:rFonts w:eastAsia="MS Mincho" w:hint="eastAsia"/>
          <w:lang w:val="en-GB"/>
        </w:rPr>
        <w:t>long sequence is needed to achieve it and LP-RSRP measurement</w:t>
      </w:r>
      <w:r w:rsidR="0057193F">
        <w:rPr>
          <w:rFonts w:eastAsia="MS Mincho"/>
          <w:lang w:val="en-GB"/>
        </w:rPr>
        <w:t xml:space="preserve"> accuracy</w:t>
      </w:r>
      <w:r>
        <w:rPr>
          <w:rFonts w:eastAsia="MS Mincho" w:hint="eastAsia"/>
          <w:lang w:val="en-GB"/>
        </w:rPr>
        <w:t xml:space="preserve"> with these sequence lengths is much better compared to M=2 and 4. Therefore, </w:t>
      </w:r>
      <w:r w:rsidR="00DD5F3D">
        <w:rPr>
          <w:rFonts w:eastAsia="MS Mincho" w:hint="eastAsia"/>
          <w:lang w:val="en-GB"/>
        </w:rPr>
        <w:t>we think the timing estimation requirement for OOK-4 with M=1</w:t>
      </w:r>
      <w:r w:rsidR="00C51004">
        <w:rPr>
          <w:rFonts w:eastAsia="MS Mincho"/>
          <w:lang w:val="en-GB"/>
        </w:rPr>
        <w:t>/OOK-1</w:t>
      </w:r>
      <w:r w:rsidR="00DD5F3D">
        <w:rPr>
          <w:rFonts w:eastAsia="MS Mincho" w:hint="eastAsia"/>
          <w:lang w:val="en-GB"/>
        </w:rPr>
        <w:t xml:space="preserve"> could be </w:t>
      </w:r>
      <w:r w:rsidR="00DD5F3D" w:rsidRPr="00DD5F3D">
        <w:rPr>
          <w:rFonts w:eastAsia="MS Mincho"/>
          <w:lang w:val="en-GB"/>
        </w:rPr>
        <w:t>relaxed a little more</w:t>
      </w:r>
      <w:r w:rsidR="00836C89">
        <w:rPr>
          <w:rFonts w:eastAsia="MS Mincho"/>
          <w:lang w:val="en-GB"/>
        </w:rPr>
        <w:t>. We</w:t>
      </w:r>
      <w:r w:rsidR="00DD5F3D">
        <w:rPr>
          <w:rFonts w:eastAsia="MS Mincho" w:hint="eastAsia"/>
          <w:lang w:val="en-GB"/>
        </w:rPr>
        <w:t xml:space="preserve"> evaluated LP-RSRP measurement </w:t>
      </w:r>
      <w:r w:rsidR="00347518">
        <w:rPr>
          <w:rFonts w:eastAsia="MS Mincho"/>
          <w:lang w:val="en-GB"/>
        </w:rPr>
        <w:t xml:space="preserve">accuracy </w:t>
      </w:r>
      <w:r w:rsidR="00DD5F3D">
        <w:rPr>
          <w:rFonts w:eastAsia="MS Mincho" w:hint="eastAsia"/>
          <w:lang w:val="en-GB"/>
        </w:rPr>
        <w:t>with LP-SS length to achieve timing estimation error of 8 and 10 us, relaxed from 5us. Figure.</w:t>
      </w:r>
      <w:r w:rsidR="00106412">
        <w:rPr>
          <w:rFonts w:eastAsia="MS Mincho"/>
          <w:lang w:val="en-GB"/>
        </w:rPr>
        <w:t>8</w:t>
      </w:r>
      <w:r w:rsidR="00DD5F3D">
        <w:rPr>
          <w:rFonts w:eastAsia="MS Mincho" w:hint="eastAsia"/>
          <w:lang w:val="en-GB"/>
        </w:rPr>
        <w:t xml:space="preserve"> shows the results in AWGN and Figure.</w:t>
      </w:r>
      <w:r w:rsidR="00106412">
        <w:rPr>
          <w:rFonts w:eastAsia="MS Mincho"/>
          <w:lang w:val="en-GB"/>
        </w:rPr>
        <w:t>9</w:t>
      </w:r>
      <w:r w:rsidR="00DD5F3D">
        <w:rPr>
          <w:rFonts w:eastAsia="MS Mincho" w:hint="eastAsia"/>
          <w:lang w:val="en-GB"/>
        </w:rPr>
        <w:t xml:space="preserve"> shows the results in TDL-C. The sequence length used in this evaluation are </w:t>
      </w:r>
      <w:r w:rsidR="00DD5F3D">
        <w:rPr>
          <w:rFonts w:eastAsia="MS Mincho"/>
          <w:lang w:val="en-GB"/>
        </w:rPr>
        <w:t>follow</w:t>
      </w:r>
      <w:r w:rsidR="00DD5F3D">
        <w:rPr>
          <w:rFonts w:eastAsia="MS Mincho" w:hint="eastAsia"/>
          <w:lang w:val="en-GB"/>
        </w:rPr>
        <w:t>s:</w:t>
      </w:r>
    </w:p>
    <w:p w14:paraId="12A3B110" w14:textId="5BA6073A" w:rsidR="00A64754" w:rsidRPr="00DD5F3D" w:rsidRDefault="00DD5F3D" w:rsidP="00EC080C">
      <w:pPr>
        <w:pStyle w:val="ListParagraph"/>
        <w:numPr>
          <w:ilvl w:val="0"/>
          <w:numId w:val="22"/>
        </w:numPr>
        <w:rPr>
          <w:rFonts w:eastAsia="MS Mincho"/>
        </w:rPr>
      </w:pPr>
      <w:r w:rsidRPr="00DD5F3D">
        <w:rPr>
          <w:rFonts w:eastAsia="MS Mincho" w:hint="eastAsia"/>
          <w:lang w:val="en-GB"/>
        </w:rPr>
        <w:t xml:space="preserve">In AWGN channel, 22 bits and 4 bits are required to achieve timing estimation error of </w:t>
      </w:r>
      <w:r>
        <w:rPr>
          <w:rFonts w:eastAsia="MS Mincho" w:hint="eastAsia"/>
          <w:lang w:val="en-GB"/>
        </w:rPr>
        <w:t>8 and 10 us, respectively.</w:t>
      </w:r>
    </w:p>
    <w:p w14:paraId="6AD965B4" w14:textId="6596E66A" w:rsidR="00DD5F3D" w:rsidRPr="00DD5F3D" w:rsidRDefault="00DD5F3D" w:rsidP="00EC080C">
      <w:pPr>
        <w:pStyle w:val="ListParagraph"/>
        <w:numPr>
          <w:ilvl w:val="0"/>
          <w:numId w:val="22"/>
        </w:numPr>
        <w:rPr>
          <w:rFonts w:eastAsia="MS Mincho"/>
        </w:rPr>
      </w:pPr>
      <w:r w:rsidRPr="00DD5F3D">
        <w:rPr>
          <w:rFonts w:eastAsia="MS Mincho" w:hint="eastAsia"/>
          <w:lang w:val="en-GB"/>
        </w:rPr>
        <w:t xml:space="preserve">In </w:t>
      </w:r>
      <w:r>
        <w:rPr>
          <w:rFonts w:eastAsia="MS Mincho" w:hint="eastAsia"/>
          <w:lang w:val="en-GB"/>
        </w:rPr>
        <w:t>TDL-C</w:t>
      </w:r>
      <w:r w:rsidRPr="00DD5F3D">
        <w:rPr>
          <w:rFonts w:eastAsia="MS Mincho" w:hint="eastAsia"/>
          <w:lang w:val="en-GB"/>
        </w:rPr>
        <w:t xml:space="preserve"> channel, 2</w:t>
      </w:r>
      <w:r>
        <w:rPr>
          <w:rFonts w:eastAsia="MS Mincho" w:hint="eastAsia"/>
          <w:lang w:val="en-GB"/>
        </w:rPr>
        <w:t>0</w:t>
      </w:r>
      <w:r w:rsidRPr="00DD5F3D">
        <w:rPr>
          <w:rFonts w:eastAsia="MS Mincho" w:hint="eastAsia"/>
          <w:lang w:val="en-GB"/>
        </w:rPr>
        <w:t xml:space="preserve"> bits and 4 bits are required to achieve timing estimation error of </w:t>
      </w:r>
      <w:r>
        <w:rPr>
          <w:rFonts w:eastAsia="MS Mincho" w:hint="eastAsia"/>
          <w:lang w:val="en-GB"/>
        </w:rPr>
        <w:t>8 and 10 us, respectively.</w:t>
      </w:r>
    </w:p>
    <w:p w14:paraId="6EE0029E" w14:textId="77777777" w:rsidR="00DD5F3D" w:rsidRPr="00DD5F3D" w:rsidRDefault="00DD5F3D" w:rsidP="00DD5F3D">
      <w:pPr>
        <w:rPr>
          <w:rFonts w:eastAsia="MS Mincho"/>
          <w:lang w:val="en-GB"/>
        </w:rPr>
      </w:pPr>
      <w:r w:rsidRPr="00DD5F3D">
        <w:rPr>
          <w:rFonts w:eastAsia="MS Mincho" w:hint="eastAsia"/>
          <w:lang w:val="en-GB"/>
        </w:rPr>
        <w:t>From these figures, following points are observed:</w:t>
      </w:r>
    </w:p>
    <w:p w14:paraId="0120FCEA" w14:textId="383D189E" w:rsidR="004A1B89" w:rsidRPr="004A1B89" w:rsidRDefault="004A1B89" w:rsidP="004A1B89">
      <w:pPr>
        <w:pStyle w:val="ListParagraph"/>
        <w:numPr>
          <w:ilvl w:val="0"/>
          <w:numId w:val="22"/>
        </w:numPr>
        <w:rPr>
          <w:rFonts w:eastAsia="MS Mincho"/>
          <w:lang w:val="en-GB"/>
        </w:rPr>
      </w:pPr>
      <w:r>
        <w:rPr>
          <w:rFonts w:eastAsia="MS Mincho" w:hint="eastAsia"/>
          <w:lang w:val="en-GB"/>
        </w:rPr>
        <w:t>By r</w:t>
      </w:r>
      <w:r w:rsidRPr="004A1B89">
        <w:rPr>
          <w:rFonts w:eastAsia="MS Mincho"/>
          <w:lang w:val="en-GB"/>
        </w:rPr>
        <w:t xml:space="preserve">elaxing the requirement for timing estimation </w:t>
      </w:r>
      <w:r>
        <w:rPr>
          <w:rFonts w:eastAsia="MS Mincho" w:hint="eastAsia"/>
          <w:lang w:val="en-GB"/>
        </w:rPr>
        <w:t xml:space="preserve">error, required </w:t>
      </w:r>
      <w:r w:rsidRPr="004A1B89">
        <w:rPr>
          <w:rFonts w:eastAsia="MS Mincho"/>
          <w:lang w:val="en-GB"/>
        </w:rPr>
        <w:t xml:space="preserve">LP-SS </w:t>
      </w:r>
      <w:r w:rsidR="00106412">
        <w:rPr>
          <w:rFonts w:eastAsia="MS Mincho"/>
          <w:lang w:val="en-GB"/>
        </w:rPr>
        <w:t>sequence</w:t>
      </w:r>
      <w:r w:rsidRPr="004A1B89">
        <w:rPr>
          <w:rFonts w:eastAsia="MS Mincho"/>
          <w:lang w:val="en-GB"/>
        </w:rPr>
        <w:t xml:space="preserve"> length </w:t>
      </w:r>
      <w:r>
        <w:rPr>
          <w:rFonts w:eastAsia="MS Mincho" w:hint="eastAsia"/>
          <w:lang w:val="en-GB"/>
        </w:rPr>
        <w:t>can be</w:t>
      </w:r>
      <w:r w:rsidRPr="004A1B89">
        <w:rPr>
          <w:rFonts w:eastAsia="MS Mincho"/>
          <w:lang w:val="en-GB"/>
        </w:rPr>
        <w:t xml:space="preserve"> shortened. </w:t>
      </w:r>
      <w:r>
        <w:rPr>
          <w:rFonts w:eastAsia="MS Mincho" w:hint="eastAsia"/>
          <w:lang w:val="en-GB"/>
        </w:rPr>
        <w:t>Accordingly</w:t>
      </w:r>
      <w:r w:rsidRPr="004A1B89">
        <w:rPr>
          <w:rFonts w:eastAsia="MS Mincho"/>
          <w:lang w:val="en-GB"/>
        </w:rPr>
        <w:t>,</w:t>
      </w:r>
      <w:r>
        <w:rPr>
          <w:rFonts w:eastAsia="MS Mincho" w:hint="eastAsia"/>
          <w:lang w:val="en-GB"/>
        </w:rPr>
        <w:t xml:space="preserve"> </w:t>
      </w:r>
      <w:r w:rsidRPr="004A1B89">
        <w:rPr>
          <w:rFonts w:eastAsia="MS Mincho"/>
          <w:lang w:val="en-GB"/>
        </w:rPr>
        <w:t>LP-RSRP m</w:t>
      </w:r>
      <w:r>
        <w:rPr>
          <w:rFonts w:eastAsia="MS Mincho" w:hint="eastAsia"/>
          <w:lang w:val="en-GB"/>
        </w:rPr>
        <w:t xml:space="preserve">easurement </w:t>
      </w:r>
      <w:r w:rsidRPr="004A1B89">
        <w:rPr>
          <w:rFonts w:eastAsia="MS Mincho"/>
          <w:lang w:val="en-GB"/>
        </w:rPr>
        <w:t xml:space="preserve">accuracy </w:t>
      </w:r>
      <w:r>
        <w:rPr>
          <w:rFonts w:eastAsia="MS Mincho" w:hint="eastAsia"/>
          <w:lang w:val="en-GB"/>
        </w:rPr>
        <w:t xml:space="preserve">get worse and </w:t>
      </w:r>
      <w:r w:rsidRPr="004A1B89">
        <w:rPr>
          <w:rFonts w:eastAsia="MS Mincho"/>
          <w:lang w:val="en-GB"/>
        </w:rPr>
        <w:t xml:space="preserve">larger number of measurement samples </w:t>
      </w:r>
      <w:r>
        <w:rPr>
          <w:rFonts w:eastAsia="MS Mincho" w:hint="eastAsia"/>
          <w:lang w:val="en-GB"/>
        </w:rPr>
        <w:t>would</w:t>
      </w:r>
      <w:r w:rsidRPr="004A1B89">
        <w:rPr>
          <w:rFonts w:eastAsia="MS Mincho"/>
          <w:lang w:val="en-GB"/>
        </w:rPr>
        <w:t xml:space="preserve"> </w:t>
      </w:r>
      <w:r>
        <w:rPr>
          <w:rFonts w:eastAsia="MS Mincho" w:hint="eastAsia"/>
          <w:lang w:val="en-GB"/>
        </w:rPr>
        <w:t>be needed</w:t>
      </w:r>
      <w:r w:rsidRPr="004A1B89">
        <w:rPr>
          <w:rFonts w:eastAsia="MS Mincho"/>
          <w:lang w:val="en-GB"/>
        </w:rPr>
        <w:t>.</w:t>
      </w:r>
    </w:p>
    <w:p w14:paraId="7F6FF658" w14:textId="5480234E" w:rsidR="00DD5F3D" w:rsidRDefault="004A1B89" w:rsidP="004A1B89">
      <w:pPr>
        <w:pStyle w:val="ListParagraph"/>
        <w:numPr>
          <w:ilvl w:val="0"/>
          <w:numId w:val="22"/>
        </w:numPr>
        <w:rPr>
          <w:rFonts w:eastAsia="MS Mincho"/>
        </w:rPr>
      </w:pPr>
      <w:r>
        <w:rPr>
          <w:rFonts w:eastAsia="MS Mincho" w:hint="eastAsia"/>
        </w:rPr>
        <w:t>Compared to AWGN channel, t</w:t>
      </w:r>
      <w:r w:rsidRPr="004A1B89">
        <w:rPr>
          <w:rFonts w:eastAsia="MS Mincho"/>
        </w:rPr>
        <w:t xml:space="preserve">he performance degradation </w:t>
      </w:r>
      <w:r w:rsidR="00084F8A" w:rsidRPr="004A1B89">
        <w:rPr>
          <w:rFonts w:eastAsia="MS Mincho"/>
        </w:rPr>
        <w:t>in TDL-C channel</w:t>
      </w:r>
      <w:r w:rsidR="00084F8A">
        <w:rPr>
          <w:rFonts w:eastAsia="MS Mincho" w:hint="eastAsia"/>
        </w:rPr>
        <w:t xml:space="preserve"> </w:t>
      </w:r>
      <w:r>
        <w:rPr>
          <w:rFonts w:eastAsia="MS Mincho" w:hint="eastAsia"/>
        </w:rPr>
        <w:t>due to</w:t>
      </w:r>
      <w:r w:rsidRPr="004A1B89">
        <w:rPr>
          <w:rFonts w:eastAsia="MS Mincho"/>
        </w:rPr>
        <w:t xml:space="preserve"> </w:t>
      </w:r>
      <w:r w:rsidR="006B090B">
        <w:rPr>
          <w:rFonts w:eastAsia="MS Mincho"/>
        </w:rPr>
        <w:t>shortened sequence</w:t>
      </w:r>
      <w:r w:rsidR="00084F8A">
        <w:rPr>
          <w:rFonts w:eastAsia="MS Mincho"/>
        </w:rPr>
        <w:t xml:space="preserve"> is less obvious.</w:t>
      </w:r>
      <w:r>
        <w:rPr>
          <w:rFonts w:eastAsia="MS Mincho" w:hint="eastAsia"/>
        </w:rPr>
        <w:t xml:space="preserve"> </w:t>
      </w:r>
      <w:r w:rsidR="00084F8A">
        <w:rPr>
          <w:rFonts w:eastAsia="MS Mincho"/>
        </w:rPr>
        <w:t>B</w:t>
      </w:r>
      <w:r w:rsidR="00084F8A" w:rsidRPr="004A1B89">
        <w:rPr>
          <w:rFonts w:eastAsia="MS Mincho"/>
        </w:rPr>
        <w:t xml:space="preserve">ecause </w:t>
      </w:r>
      <w:r w:rsidR="00D86C51">
        <w:rPr>
          <w:rFonts w:eastAsia="MS Mincho"/>
        </w:rPr>
        <w:t xml:space="preserve">in TDL-C channel, </w:t>
      </w:r>
      <w:r w:rsidR="00843F0E">
        <w:rPr>
          <w:rFonts w:eastAsia="MS Mincho"/>
        </w:rPr>
        <w:t xml:space="preserve">it is less effective to use longer </w:t>
      </w:r>
      <w:r>
        <w:rPr>
          <w:rFonts w:eastAsia="MS Mincho" w:hint="eastAsia"/>
        </w:rPr>
        <w:t>sequence</w:t>
      </w:r>
      <w:r w:rsidRPr="004A1B89">
        <w:rPr>
          <w:rFonts w:eastAsia="MS Mincho"/>
        </w:rPr>
        <w:t xml:space="preserve"> </w:t>
      </w:r>
      <w:r>
        <w:rPr>
          <w:rFonts w:eastAsia="MS Mincho" w:hint="eastAsia"/>
        </w:rPr>
        <w:t>for</w:t>
      </w:r>
      <w:r w:rsidRPr="004A1B89">
        <w:rPr>
          <w:rFonts w:eastAsia="MS Mincho"/>
        </w:rPr>
        <w:t xml:space="preserve"> averaging out fading</w:t>
      </w:r>
      <w:r w:rsidR="00843F0E">
        <w:rPr>
          <w:rFonts w:eastAsia="MS Mincho"/>
        </w:rPr>
        <w:t>, compared with AWGN channel</w:t>
      </w:r>
      <w:r w:rsidR="001D2B25">
        <w:rPr>
          <w:rFonts w:eastAsia="MS Mincho"/>
        </w:rPr>
        <w:t>.</w:t>
      </w:r>
    </w:p>
    <w:p w14:paraId="2A257B20" w14:textId="7C2A18F5" w:rsidR="004A1B89" w:rsidRDefault="00344CB0" w:rsidP="004A1B89">
      <w:pPr>
        <w:pStyle w:val="ListParagraph"/>
        <w:numPr>
          <w:ilvl w:val="0"/>
          <w:numId w:val="22"/>
        </w:numPr>
        <w:rPr>
          <w:rFonts w:eastAsia="MS Mincho"/>
        </w:rPr>
      </w:pPr>
      <w:r>
        <w:rPr>
          <w:rFonts w:eastAsia="MS Mincho"/>
        </w:rPr>
        <w:t>T</w:t>
      </w:r>
      <w:r w:rsidR="004A1B89">
        <w:rPr>
          <w:rFonts w:eastAsia="MS Mincho" w:hint="eastAsia"/>
        </w:rPr>
        <w:t>he values of timing estimation error can be relaxed to around 8 us and less than 10 us for both AWGN and TDL-C</w:t>
      </w:r>
      <w:r>
        <w:rPr>
          <w:rFonts w:eastAsia="MS Mincho"/>
        </w:rPr>
        <w:t>, c</w:t>
      </w:r>
      <w:r>
        <w:rPr>
          <w:rFonts w:eastAsia="MS Mincho" w:hint="eastAsia"/>
        </w:rPr>
        <w:t xml:space="preserve">onsidering the number of required measurement samples </w:t>
      </w:r>
      <w:r w:rsidR="00BD6BF3">
        <w:rPr>
          <w:rFonts w:eastAsia="MS Mincho"/>
        </w:rPr>
        <w:t xml:space="preserve">can be </w:t>
      </w:r>
      <w:r w:rsidR="0034608E">
        <w:rPr>
          <w:rFonts w:eastAsia="MS Mincho"/>
        </w:rPr>
        <w:t>2 to 4</w:t>
      </w:r>
      <w:r w:rsidR="004A1B89">
        <w:rPr>
          <w:rFonts w:eastAsia="MS Mincho" w:hint="eastAsia"/>
        </w:rPr>
        <w:t>.</w:t>
      </w:r>
    </w:p>
    <w:p w14:paraId="57B562CF" w14:textId="77777777" w:rsidR="004A1B89" w:rsidRPr="004A1B89" w:rsidRDefault="004A1B89" w:rsidP="004A1B89">
      <w:pPr>
        <w:rPr>
          <w:rFonts w:eastAsia="MS Mincho"/>
        </w:rPr>
      </w:pPr>
    </w:p>
    <w:p w14:paraId="1648D63D" w14:textId="0C3D69DE" w:rsidR="00DD5F3D" w:rsidRDefault="00C751F7" w:rsidP="00802BC6">
      <w:pPr>
        <w:rPr>
          <w:rFonts w:eastAsia="MS Mincho"/>
          <w:b/>
          <w:bCs/>
        </w:rPr>
      </w:pPr>
      <w:r w:rsidRPr="00C751F7">
        <w:rPr>
          <w:rFonts w:hint="eastAsia"/>
          <w:noProof/>
        </w:rPr>
        <w:drawing>
          <wp:inline distT="0" distB="0" distL="0" distR="0" wp14:anchorId="3C43C05A" wp14:editId="011B33A8">
            <wp:extent cx="6120765" cy="1807210"/>
            <wp:effectExtent l="0" t="0" r="0" b="2540"/>
            <wp:docPr id="213411836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807210"/>
                    </a:xfrm>
                    <a:prstGeom prst="rect">
                      <a:avLst/>
                    </a:prstGeom>
                    <a:noFill/>
                    <a:ln>
                      <a:noFill/>
                    </a:ln>
                  </pic:spPr>
                </pic:pic>
              </a:graphicData>
            </a:graphic>
          </wp:inline>
        </w:drawing>
      </w:r>
    </w:p>
    <w:p w14:paraId="495F5C1B" w14:textId="1964CD98" w:rsidR="00C751F7" w:rsidRPr="00C751F7" w:rsidRDefault="00C751F7" w:rsidP="00C751F7">
      <w:pPr>
        <w:ind w:firstLine="567"/>
        <w:rPr>
          <w:rFonts w:eastAsia="MS Mincho"/>
          <w:b/>
          <w:bCs/>
        </w:rPr>
      </w:pPr>
      <w:r>
        <w:rPr>
          <w:rFonts w:eastAsia="MS Mincho" w:hint="eastAsia"/>
          <w:b/>
          <w:bCs/>
        </w:rPr>
        <w:lastRenderedPageBreak/>
        <w:t xml:space="preserve">(a) </w:t>
      </w:r>
      <w:r w:rsidRPr="00C751F7">
        <w:rPr>
          <w:rFonts w:eastAsia="MS Mincho"/>
          <w:b/>
          <w:bCs/>
        </w:rPr>
        <w:t>T</w:t>
      </w:r>
      <w:r w:rsidRPr="00C751F7">
        <w:rPr>
          <w:rFonts w:eastAsia="MS Mincho" w:hint="eastAsia"/>
          <w:b/>
          <w:bCs/>
        </w:rPr>
        <w:t>iming error=5 us</w:t>
      </w:r>
      <w:r>
        <w:rPr>
          <w:rFonts w:eastAsia="MS Mincho"/>
          <w:b/>
          <w:bCs/>
        </w:rPr>
        <w:tab/>
      </w:r>
      <w:r>
        <w:rPr>
          <w:rFonts w:eastAsia="MS Mincho"/>
          <w:b/>
          <w:bCs/>
        </w:rPr>
        <w:tab/>
      </w:r>
      <w:r>
        <w:rPr>
          <w:rFonts w:eastAsia="MS Mincho" w:hint="eastAsia"/>
          <w:b/>
          <w:bCs/>
        </w:rPr>
        <w:t>(b) Timing error=8 us (relaxed)</w:t>
      </w:r>
      <w:r>
        <w:rPr>
          <w:rFonts w:eastAsia="MS Mincho"/>
          <w:b/>
          <w:bCs/>
        </w:rPr>
        <w:tab/>
      </w:r>
      <w:r>
        <w:rPr>
          <w:rFonts w:eastAsia="MS Mincho"/>
          <w:b/>
          <w:bCs/>
        </w:rPr>
        <w:tab/>
      </w:r>
      <w:r>
        <w:rPr>
          <w:rFonts w:eastAsia="MS Mincho" w:hint="eastAsia"/>
          <w:b/>
          <w:bCs/>
        </w:rPr>
        <w:t>(c) Timing error=10 us (relaxed)</w:t>
      </w:r>
    </w:p>
    <w:p w14:paraId="7688297D" w14:textId="39838CF9" w:rsidR="00C751F7" w:rsidRPr="00DD5F3D" w:rsidRDefault="00C751F7" w:rsidP="00802BC6">
      <w:pPr>
        <w:rPr>
          <w:rFonts w:eastAsia="MS Mincho"/>
          <w:b/>
          <w:bCs/>
        </w:rPr>
      </w:pPr>
      <w:r>
        <w:rPr>
          <w:rFonts w:eastAsia="MS Mincho" w:hint="eastAsia"/>
          <w:b/>
          <w:bCs/>
        </w:rPr>
        <w:t>Figure.</w:t>
      </w:r>
      <w:r w:rsidR="00106412">
        <w:rPr>
          <w:rFonts w:eastAsia="MS Mincho"/>
          <w:b/>
          <w:bCs/>
        </w:rPr>
        <w:t>8</w:t>
      </w:r>
      <w:r>
        <w:rPr>
          <w:rFonts w:eastAsia="MS Mincho" w:hint="eastAsia"/>
          <w:b/>
          <w:bCs/>
        </w:rPr>
        <w:t xml:space="preserve"> </w:t>
      </w:r>
      <w:r>
        <w:rPr>
          <w:rFonts w:eastAsia="MS Mincho" w:hint="eastAsia"/>
          <w:b/>
          <w:bCs/>
          <w:lang w:val="en-GB"/>
        </w:rPr>
        <w:t xml:space="preserve">Results of </w:t>
      </w:r>
      <w:r w:rsidRPr="007F3ACF">
        <w:rPr>
          <w:rFonts w:eastAsia="MS Mincho" w:hint="eastAsia"/>
          <w:b/>
          <w:bCs/>
          <w:lang w:val="en-GB"/>
        </w:rPr>
        <w:t xml:space="preserve">LP-RSRP measurement </w:t>
      </w:r>
      <w:r>
        <w:rPr>
          <w:rFonts w:eastAsia="MS Mincho" w:hint="eastAsia"/>
          <w:b/>
          <w:bCs/>
          <w:lang w:val="en-GB"/>
        </w:rPr>
        <w:t xml:space="preserve">with LP-SS length for relaxed timing </w:t>
      </w:r>
      <w:r>
        <w:rPr>
          <w:rFonts w:eastAsia="MS Mincho"/>
          <w:b/>
          <w:bCs/>
          <w:lang w:val="en-GB"/>
        </w:rPr>
        <w:t>estimation</w:t>
      </w:r>
      <w:r>
        <w:rPr>
          <w:rFonts w:eastAsia="MS Mincho" w:hint="eastAsia"/>
          <w:b/>
          <w:bCs/>
          <w:lang w:val="en-GB"/>
        </w:rPr>
        <w:t xml:space="preserve"> error requirement for OOK-4 with M=1</w:t>
      </w:r>
      <w:r w:rsidR="00C4086A">
        <w:rPr>
          <w:rFonts w:eastAsia="MS Mincho" w:hint="eastAsia"/>
          <w:b/>
          <w:bCs/>
          <w:lang w:val="en-GB"/>
        </w:rPr>
        <w:t xml:space="preserve"> / OOK-1</w:t>
      </w:r>
      <w:r>
        <w:rPr>
          <w:rFonts w:eastAsia="MS Mincho" w:hint="eastAsia"/>
          <w:b/>
          <w:bCs/>
          <w:lang w:val="en-GB"/>
        </w:rPr>
        <w:t xml:space="preserve"> in AWGN</w:t>
      </w:r>
    </w:p>
    <w:p w14:paraId="32029F65" w14:textId="0353C976" w:rsidR="00802BC6" w:rsidRDefault="00C751F7" w:rsidP="00802BC6">
      <w:pPr>
        <w:rPr>
          <w:rFonts w:eastAsia="MS Mincho"/>
          <w:b/>
          <w:bCs/>
        </w:rPr>
      </w:pPr>
      <w:r w:rsidRPr="00C751F7">
        <w:rPr>
          <w:noProof/>
        </w:rPr>
        <w:drawing>
          <wp:inline distT="0" distB="0" distL="0" distR="0" wp14:anchorId="1923C963" wp14:editId="759A7A35">
            <wp:extent cx="6120765" cy="1769110"/>
            <wp:effectExtent l="0" t="0" r="0" b="2540"/>
            <wp:docPr id="164914226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9110"/>
                    </a:xfrm>
                    <a:prstGeom prst="rect">
                      <a:avLst/>
                    </a:prstGeom>
                    <a:noFill/>
                    <a:ln>
                      <a:noFill/>
                    </a:ln>
                  </pic:spPr>
                </pic:pic>
              </a:graphicData>
            </a:graphic>
          </wp:inline>
        </w:drawing>
      </w:r>
    </w:p>
    <w:p w14:paraId="632BBD0B" w14:textId="432554A7" w:rsidR="00C751F7" w:rsidRPr="00C751F7" w:rsidRDefault="00C751F7" w:rsidP="00C751F7">
      <w:pPr>
        <w:ind w:firstLine="567"/>
        <w:rPr>
          <w:rFonts w:eastAsia="MS Mincho"/>
          <w:b/>
          <w:bCs/>
        </w:rPr>
      </w:pPr>
      <w:r>
        <w:rPr>
          <w:rFonts w:eastAsia="MS Mincho" w:hint="eastAsia"/>
          <w:b/>
          <w:bCs/>
        </w:rPr>
        <w:t xml:space="preserve">(a) </w:t>
      </w:r>
      <w:r w:rsidRPr="00C751F7">
        <w:rPr>
          <w:rFonts w:eastAsia="MS Mincho"/>
          <w:b/>
          <w:bCs/>
        </w:rPr>
        <w:t>T</w:t>
      </w:r>
      <w:r w:rsidRPr="00C751F7">
        <w:rPr>
          <w:rFonts w:eastAsia="MS Mincho" w:hint="eastAsia"/>
          <w:b/>
          <w:bCs/>
        </w:rPr>
        <w:t>iming error=5 us</w:t>
      </w:r>
      <w:r>
        <w:rPr>
          <w:rFonts w:eastAsia="MS Mincho"/>
          <w:b/>
          <w:bCs/>
        </w:rPr>
        <w:tab/>
      </w:r>
      <w:r>
        <w:rPr>
          <w:rFonts w:eastAsia="MS Mincho"/>
          <w:b/>
          <w:bCs/>
        </w:rPr>
        <w:tab/>
      </w:r>
      <w:r>
        <w:rPr>
          <w:rFonts w:eastAsia="MS Mincho" w:hint="eastAsia"/>
          <w:b/>
          <w:bCs/>
        </w:rPr>
        <w:t>(b) Timing error=8 us (relaxed)</w:t>
      </w:r>
      <w:r>
        <w:rPr>
          <w:rFonts w:eastAsia="MS Mincho"/>
          <w:b/>
          <w:bCs/>
        </w:rPr>
        <w:tab/>
      </w:r>
      <w:r>
        <w:rPr>
          <w:rFonts w:eastAsia="MS Mincho"/>
          <w:b/>
          <w:bCs/>
        </w:rPr>
        <w:tab/>
      </w:r>
      <w:r>
        <w:rPr>
          <w:rFonts w:eastAsia="MS Mincho" w:hint="eastAsia"/>
          <w:b/>
          <w:bCs/>
        </w:rPr>
        <w:t>(c) Timing error=10 us (relaxed)</w:t>
      </w:r>
    </w:p>
    <w:p w14:paraId="257AEEA5" w14:textId="6FC5FF7F" w:rsidR="00C751F7" w:rsidRPr="00DD5F3D" w:rsidRDefault="00C751F7" w:rsidP="00C751F7">
      <w:pPr>
        <w:rPr>
          <w:rFonts w:eastAsia="MS Mincho"/>
          <w:b/>
          <w:bCs/>
        </w:rPr>
      </w:pPr>
      <w:r>
        <w:rPr>
          <w:rFonts w:eastAsia="MS Mincho" w:hint="eastAsia"/>
          <w:b/>
          <w:bCs/>
        </w:rPr>
        <w:t>Figure.</w:t>
      </w:r>
      <w:r w:rsidR="00106412">
        <w:rPr>
          <w:rFonts w:eastAsia="MS Mincho"/>
          <w:b/>
          <w:bCs/>
        </w:rPr>
        <w:t>9</w:t>
      </w:r>
      <w:r>
        <w:rPr>
          <w:rFonts w:eastAsia="MS Mincho" w:hint="eastAsia"/>
          <w:b/>
          <w:bCs/>
        </w:rPr>
        <w:t xml:space="preserve"> </w:t>
      </w:r>
      <w:r>
        <w:rPr>
          <w:rFonts w:eastAsia="MS Mincho" w:hint="eastAsia"/>
          <w:b/>
          <w:bCs/>
          <w:lang w:val="en-GB"/>
        </w:rPr>
        <w:t xml:space="preserve">Results of </w:t>
      </w:r>
      <w:r w:rsidRPr="007F3ACF">
        <w:rPr>
          <w:rFonts w:eastAsia="MS Mincho" w:hint="eastAsia"/>
          <w:b/>
          <w:bCs/>
          <w:lang w:val="en-GB"/>
        </w:rPr>
        <w:t xml:space="preserve">LP-RSRP measurement </w:t>
      </w:r>
      <w:r>
        <w:rPr>
          <w:rFonts w:eastAsia="MS Mincho" w:hint="eastAsia"/>
          <w:b/>
          <w:bCs/>
          <w:lang w:val="en-GB"/>
        </w:rPr>
        <w:t xml:space="preserve">with LP-SS length for relaxed timing </w:t>
      </w:r>
      <w:r>
        <w:rPr>
          <w:rFonts w:eastAsia="MS Mincho"/>
          <w:b/>
          <w:bCs/>
          <w:lang w:val="en-GB"/>
        </w:rPr>
        <w:t>estimation</w:t>
      </w:r>
      <w:r>
        <w:rPr>
          <w:rFonts w:eastAsia="MS Mincho" w:hint="eastAsia"/>
          <w:b/>
          <w:bCs/>
          <w:lang w:val="en-GB"/>
        </w:rPr>
        <w:t xml:space="preserve"> error requirement for OOK-4 with M=1 in TDL-C</w:t>
      </w:r>
    </w:p>
    <w:p w14:paraId="7D3CEDC7" w14:textId="77777777" w:rsidR="00C751F7" w:rsidRDefault="00C751F7" w:rsidP="00802BC6">
      <w:pPr>
        <w:rPr>
          <w:rFonts w:eastAsia="MS Mincho"/>
          <w:b/>
          <w:bCs/>
        </w:rPr>
      </w:pPr>
    </w:p>
    <w:p w14:paraId="500D1C90" w14:textId="77777777" w:rsidR="00D06B8C" w:rsidRDefault="004A1B89" w:rsidP="00802BC6">
      <w:pPr>
        <w:rPr>
          <w:rFonts w:eastAsia="MS Mincho"/>
        </w:rPr>
      </w:pPr>
      <w:r w:rsidRPr="004A1B89">
        <w:rPr>
          <w:rFonts w:eastAsia="MS Mincho" w:hint="eastAsia"/>
        </w:rPr>
        <w:t>Moreover,</w:t>
      </w:r>
      <w:r>
        <w:rPr>
          <w:rFonts w:eastAsia="MS Mincho" w:hint="eastAsia"/>
        </w:rPr>
        <w:t xml:space="preserve"> </w:t>
      </w:r>
      <w:r w:rsidR="00D06B8C">
        <w:rPr>
          <w:rFonts w:eastAsia="MS Mincho" w:hint="eastAsia"/>
        </w:rPr>
        <w:t xml:space="preserve">for the discussion on how much </w:t>
      </w:r>
      <w:r w:rsidR="00D06B8C">
        <w:rPr>
          <w:rFonts w:eastAsia="MS Mincho"/>
        </w:rPr>
        <w:t>timing</w:t>
      </w:r>
      <w:r w:rsidR="00D06B8C">
        <w:rPr>
          <w:rFonts w:eastAsia="MS Mincho" w:hint="eastAsia"/>
        </w:rPr>
        <w:t xml:space="preserve"> </w:t>
      </w:r>
      <w:r w:rsidR="00D06B8C">
        <w:rPr>
          <w:rFonts w:eastAsia="MS Mincho"/>
        </w:rPr>
        <w:t>estimation</w:t>
      </w:r>
      <w:r w:rsidR="00D06B8C">
        <w:rPr>
          <w:rFonts w:eastAsia="MS Mincho" w:hint="eastAsia"/>
        </w:rPr>
        <w:t xml:space="preserve"> error could be relaxed, the LP-WUS </w:t>
      </w:r>
      <w:r w:rsidR="00D06B8C">
        <w:rPr>
          <w:rFonts w:eastAsia="MS Mincho"/>
        </w:rPr>
        <w:t>detection</w:t>
      </w:r>
      <w:r w:rsidR="00D06B8C">
        <w:rPr>
          <w:rFonts w:eastAsia="MS Mincho" w:hint="eastAsia"/>
        </w:rPr>
        <w:t xml:space="preserve"> performance should also be </w:t>
      </w:r>
      <w:r w:rsidR="00D06B8C">
        <w:rPr>
          <w:rFonts w:eastAsia="MS Mincho"/>
        </w:rPr>
        <w:t>considered</w:t>
      </w:r>
      <w:r w:rsidR="00D06B8C">
        <w:rPr>
          <w:rFonts w:eastAsia="MS Mincho" w:hint="eastAsia"/>
        </w:rPr>
        <w:t xml:space="preserve">, assuming time </w:t>
      </w:r>
      <w:r w:rsidR="00D06B8C">
        <w:rPr>
          <w:rFonts w:eastAsia="MS Mincho"/>
        </w:rPr>
        <w:t>synchronization</w:t>
      </w:r>
      <w:r w:rsidR="00D06B8C">
        <w:rPr>
          <w:rFonts w:eastAsia="MS Mincho" w:hint="eastAsia"/>
        </w:rPr>
        <w:t xml:space="preserve"> by LP-SS before detection of LP-WUS in LR.</w:t>
      </w:r>
    </w:p>
    <w:p w14:paraId="2DA89277" w14:textId="1FFF24A1" w:rsidR="004A1B89" w:rsidRDefault="00D06B8C" w:rsidP="00802BC6">
      <w:pPr>
        <w:rPr>
          <w:rFonts w:eastAsia="MS Mincho"/>
        </w:rPr>
      </w:pPr>
      <w:r>
        <w:rPr>
          <w:rFonts w:eastAsia="MS Mincho" w:hint="eastAsia"/>
        </w:rPr>
        <w:t>Figure.</w:t>
      </w:r>
      <w:r w:rsidR="001D2B25">
        <w:rPr>
          <w:rFonts w:eastAsia="MS Mincho"/>
        </w:rPr>
        <w:t>10</w:t>
      </w:r>
      <w:r>
        <w:rPr>
          <w:rFonts w:eastAsia="MS Mincho" w:hint="eastAsia"/>
        </w:rPr>
        <w:t xml:space="preserve"> shows BLER </w:t>
      </w:r>
      <w:r>
        <w:rPr>
          <w:rFonts w:eastAsia="MS Mincho"/>
        </w:rPr>
        <w:t>performance</w:t>
      </w:r>
      <w:r>
        <w:rPr>
          <w:rFonts w:eastAsia="MS Mincho" w:hint="eastAsia"/>
        </w:rPr>
        <w:t xml:space="preserve"> of OOK-4 with M=1</w:t>
      </w:r>
      <w:r w:rsidR="00C4086A">
        <w:rPr>
          <w:rFonts w:eastAsia="MS Mincho" w:hint="eastAsia"/>
        </w:rPr>
        <w:t xml:space="preserve"> / OOK-1</w:t>
      </w:r>
      <w:r>
        <w:rPr>
          <w:rFonts w:eastAsia="MS Mincho" w:hint="eastAsia"/>
        </w:rPr>
        <w:t xml:space="preserve"> to evaluate the impact of </w:t>
      </w:r>
      <w:r w:rsidR="0086177E">
        <w:rPr>
          <w:rFonts w:eastAsia="MS Mincho"/>
        </w:rPr>
        <w:t xml:space="preserve">relaxed </w:t>
      </w:r>
      <w:r>
        <w:rPr>
          <w:rFonts w:eastAsia="MS Mincho" w:hint="eastAsia"/>
        </w:rPr>
        <w:t xml:space="preserve">timing error in TDL-C channel. From the figures, </w:t>
      </w:r>
      <w:r w:rsidR="00C271A6" w:rsidRPr="00C271A6">
        <w:rPr>
          <w:rFonts w:eastAsia="MS Mincho"/>
        </w:rPr>
        <w:t xml:space="preserve">TO=10 degrades by </w:t>
      </w:r>
      <w:r w:rsidR="00C271A6">
        <w:rPr>
          <w:rFonts w:eastAsia="MS Mincho" w:hint="eastAsia"/>
        </w:rPr>
        <w:t xml:space="preserve">about </w:t>
      </w:r>
      <w:r w:rsidR="00C271A6" w:rsidRPr="00C271A6">
        <w:rPr>
          <w:rFonts w:eastAsia="MS Mincho"/>
        </w:rPr>
        <w:t xml:space="preserve">3 dB </w:t>
      </w:r>
      <w:r w:rsidR="00C271A6">
        <w:rPr>
          <w:rFonts w:eastAsia="MS Mincho" w:hint="eastAsia"/>
        </w:rPr>
        <w:t xml:space="preserve">and TO=7 degrade within about 2dB </w:t>
      </w:r>
      <w:r w:rsidR="0086177E">
        <w:rPr>
          <w:rFonts w:eastAsia="MS Mincho"/>
        </w:rPr>
        <w:t>compared</w:t>
      </w:r>
      <w:r w:rsidR="0086177E" w:rsidRPr="00C271A6">
        <w:rPr>
          <w:rFonts w:eastAsia="MS Mincho"/>
        </w:rPr>
        <w:t xml:space="preserve"> </w:t>
      </w:r>
      <w:r w:rsidR="00C271A6" w:rsidRPr="00C271A6">
        <w:rPr>
          <w:rFonts w:eastAsia="MS Mincho"/>
        </w:rPr>
        <w:t>to TO=0</w:t>
      </w:r>
      <w:r w:rsidR="00C271A6">
        <w:rPr>
          <w:rFonts w:eastAsia="MS Mincho" w:hint="eastAsia"/>
        </w:rPr>
        <w:t xml:space="preserve"> at 1%BLER. Therefore, c</w:t>
      </w:r>
      <w:r w:rsidR="00C271A6" w:rsidRPr="00C271A6">
        <w:rPr>
          <w:rFonts w:eastAsia="MS Mincho"/>
        </w:rPr>
        <w:t>onsidering tolerance of LP-WUS detection performance for timing error in addition to RSRP measurement, relaxation of timing estimation error to around 8 us could be reasonable.</w:t>
      </w:r>
    </w:p>
    <w:p w14:paraId="3227BAE5" w14:textId="77777777" w:rsidR="00D06B8C" w:rsidRPr="00C271A6" w:rsidRDefault="00D06B8C" w:rsidP="00802BC6">
      <w:pPr>
        <w:rPr>
          <w:rFonts w:eastAsia="MS Mincho"/>
        </w:rPr>
      </w:pPr>
    </w:p>
    <w:p w14:paraId="4560DFA6" w14:textId="1B5D0631" w:rsidR="004A1B89" w:rsidRDefault="00D06B8C" w:rsidP="00D06B8C">
      <w:pPr>
        <w:jc w:val="center"/>
        <w:rPr>
          <w:rFonts w:eastAsia="MS Mincho"/>
        </w:rPr>
      </w:pPr>
      <w:r w:rsidRPr="00D06B8C">
        <w:rPr>
          <w:rFonts w:hint="eastAsia"/>
          <w:noProof/>
        </w:rPr>
        <w:drawing>
          <wp:inline distT="0" distB="0" distL="0" distR="0" wp14:anchorId="0B214250" wp14:editId="3DDC9874">
            <wp:extent cx="2375801" cy="2093830"/>
            <wp:effectExtent l="0" t="0" r="5715" b="1905"/>
            <wp:docPr id="113033508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87392" cy="2104045"/>
                    </a:xfrm>
                    <a:prstGeom prst="rect">
                      <a:avLst/>
                    </a:prstGeom>
                    <a:noFill/>
                    <a:ln>
                      <a:noFill/>
                    </a:ln>
                  </pic:spPr>
                </pic:pic>
              </a:graphicData>
            </a:graphic>
          </wp:inline>
        </w:drawing>
      </w:r>
    </w:p>
    <w:p w14:paraId="466CCC19" w14:textId="794F0B7E" w:rsidR="00D06B8C" w:rsidRDefault="00D06B8C" w:rsidP="00D06B8C">
      <w:pPr>
        <w:jc w:val="center"/>
        <w:rPr>
          <w:rFonts w:eastAsia="MS Mincho"/>
          <w:b/>
          <w:bCs/>
        </w:rPr>
      </w:pPr>
      <w:r w:rsidRPr="00D06B8C">
        <w:rPr>
          <w:rFonts w:eastAsia="MS Mincho" w:hint="eastAsia"/>
          <w:b/>
          <w:bCs/>
        </w:rPr>
        <w:t>Figure.</w:t>
      </w:r>
      <w:r w:rsidR="001D2B25">
        <w:rPr>
          <w:rFonts w:eastAsia="MS Mincho"/>
          <w:b/>
          <w:bCs/>
        </w:rPr>
        <w:t>10</w:t>
      </w:r>
      <w:r w:rsidRPr="00D06B8C">
        <w:rPr>
          <w:rFonts w:eastAsia="MS Mincho" w:hint="eastAsia"/>
          <w:b/>
          <w:bCs/>
        </w:rPr>
        <w:t xml:space="preserve"> The impact of timing error on the LP-WUS detection </w:t>
      </w:r>
      <w:r w:rsidRPr="00D06B8C">
        <w:rPr>
          <w:rFonts w:eastAsia="MS Mincho"/>
          <w:b/>
          <w:bCs/>
        </w:rPr>
        <w:t>performance</w:t>
      </w:r>
      <w:r w:rsidRPr="00D06B8C">
        <w:rPr>
          <w:rFonts w:eastAsia="MS Mincho" w:hint="eastAsia"/>
          <w:b/>
          <w:bCs/>
        </w:rPr>
        <w:t xml:space="preserve"> of OOK-4 with M=1 </w:t>
      </w:r>
      <w:r w:rsidR="00C4086A">
        <w:rPr>
          <w:rFonts w:eastAsia="MS Mincho" w:hint="eastAsia"/>
          <w:b/>
          <w:bCs/>
        </w:rPr>
        <w:t xml:space="preserve">/ OOK-1 </w:t>
      </w:r>
      <w:r w:rsidRPr="00D06B8C">
        <w:rPr>
          <w:rFonts w:eastAsia="MS Mincho" w:hint="eastAsia"/>
          <w:b/>
          <w:bCs/>
        </w:rPr>
        <w:t>in TDL-C</w:t>
      </w:r>
    </w:p>
    <w:p w14:paraId="2765C72B" w14:textId="77777777" w:rsidR="00C271A6" w:rsidRDefault="00C271A6" w:rsidP="00C271A6">
      <w:pPr>
        <w:rPr>
          <w:rFonts w:eastAsia="MS Mincho"/>
          <w:b/>
          <w:bCs/>
        </w:rPr>
      </w:pPr>
    </w:p>
    <w:p w14:paraId="43B8444B" w14:textId="77777777" w:rsidR="00C271A6" w:rsidRDefault="00C271A6" w:rsidP="00C271A6">
      <w:pPr>
        <w:rPr>
          <w:rFonts w:eastAsia="MS Mincho"/>
          <w:lang w:val="en-GB"/>
        </w:rPr>
      </w:pPr>
      <w:r>
        <w:rPr>
          <w:rFonts w:eastAsia="MS Mincho" w:hint="eastAsia"/>
          <w:lang w:val="en-GB"/>
        </w:rPr>
        <w:t xml:space="preserve">From the above observations, we can </w:t>
      </w:r>
      <w:r>
        <w:rPr>
          <w:rFonts w:eastAsia="MS Mincho"/>
          <w:lang w:val="en-GB"/>
        </w:rPr>
        <w:t>conclude</w:t>
      </w:r>
      <w:r>
        <w:rPr>
          <w:rFonts w:eastAsia="MS Mincho" w:hint="eastAsia"/>
          <w:lang w:val="en-GB"/>
        </w:rPr>
        <w:t xml:space="preserve"> as follows:</w:t>
      </w:r>
    </w:p>
    <w:p w14:paraId="78E455B9" w14:textId="423198E6" w:rsidR="00A771D0" w:rsidRDefault="00657834" w:rsidP="002D7C65">
      <w:pPr>
        <w:rPr>
          <w:rFonts w:eastAsia="MS Mincho"/>
          <w:b/>
          <w:bCs/>
          <w:lang w:val="en-GB"/>
        </w:rPr>
      </w:pPr>
      <w:r>
        <w:rPr>
          <w:rFonts w:eastAsia="MS Mincho"/>
          <w:b/>
          <w:bCs/>
          <w:lang w:val="en-GB"/>
        </w:rPr>
        <w:t>O</w:t>
      </w:r>
      <w:r w:rsidR="00106873">
        <w:rPr>
          <w:rFonts w:eastAsia="MS Mincho" w:hint="eastAsia"/>
          <w:b/>
          <w:bCs/>
          <w:lang w:val="en-GB"/>
        </w:rPr>
        <w:t>bservation</w:t>
      </w:r>
      <w:r w:rsidR="002D7C65">
        <w:rPr>
          <w:rFonts w:eastAsia="MS Mincho" w:hint="eastAsia"/>
          <w:b/>
          <w:bCs/>
          <w:lang w:val="en-GB"/>
        </w:rPr>
        <w:t xml:space="preserve"> </w:t>
      </w:r>
      <w:r w:rsidR="004C5D9F">
        <w:rPr>
          <w:rFonts w:eastAsia="MS Mincho"/>
          <w:b/>
          <w:bCs/>
          <w:lang w:val="en-GB"/>
        </w:rPr>
        <w:t>6</w:t>
      </w:r>
      <w:r w:rsidR="002D7C65">
        <w:rPr>
          <w:rFonts w:eastAsia="MS Mincho" w:hint="eastAsia"/>
          <w:b/>
          <w:bCs/>
          <w:lang w:val="en-GB"/>
        </w:rPr>
        <w:t>: For OOK-4 with M=1</w:t>
      </w:r>
      <w:r w:rsidR="00C4086A">
        <w:rPr>
          <w:rFonts w:eastAsia="MS Mincho" w:hint="eastAsia"/>
          <w:b/>
          <w:bCs/>
          <w:lang w:val="en-GB"/>
        </w:rPr>
        <w:t xml:space="preserve"> / OOK-1</w:t>
      </w:r>
      <w:r w:rsidR="002D7C65">
        <w:rPr>
          <w:rFonts w:eastAsia="MS Mincho" w:hint="eastAsia"/>
          <w:b/>
          <w:bCs/>
          <w:lang w:val="en-GB"/>
        </w:rPr>
        <w:t>, timing estimation error of 5 us could be relaxed</w:t>
      </w:r>
      <w:r w:rsidR="00106873">
        <w:rPr>
          <w:rFonts w:eastAsia="MS Mincho" w:hint="eastAsia"/>
          <w:b/>
          <w:bCs/>
          <w:lang w:val="en-GB"/>
        </w:rPr>
        <w:t xml:space="preserve"> for both AWGN and TDL-C</w:t>
      </w:r>
      <w:r w:rsidR="002D7C65">
        <w:rPr>
          <w:rFonts w:eastAsia="MS Mincho" w:hint="eastAsia"/>
          <w:b/>
          <w:bCs/>
          <w:lang w:val="en-GB"/>
        </w:rPr>
        <w:t>.</w:t>
      </w:r>
    </w:p>
    <w:p w14:paraId="7F929A9B" w14:textId="332BE45E" w:rsidR="005F7360" w:rsidRPr="006539FA" w:rsidRDefault="002D7C65" w:rsidP="00CA3B15">
      <w:pPr>
        <w:rPr>
          <w:rFonts w:eastAsia="MS Mincho"/>
          <w:b/>
          <w:bCs/>
          <w:lang w:val="en-GB"/>
        </w:rPr>
      </w:pPr>
      <w:r>
        <w:rPr>
          <w:rFonts w:eastAsia="MS Mincho" w:hint="eastAsia"/>
          <w:b/>
          <w:bCs/>
          <w:lang w:val="en-GB"/>
        </w:rPr>
        <w:t xml:space="preserve">Proposal </w:t>
      </w:r>
      <w:r w:rsidR="004C5D9F">
        <w:rPr>
          <w:rFonts w:eastAsia="MS Mincho"/>
          <w:b/>
          <w:bCs/>
          <w:lang w:val="en-GB"/>
        </w:rPr>
        <w:t>13</w:t>
      </w:r>
      <w:r>
        <w:rPr>
          <w:rFonts w:eastAsia="MS Mincho" w:hint="eastAsia"/>
          <w:b/>
          <w:bCs/>
          <w:lang w:val="en-GB"/>
        </w:rPr>
        <w:t xml:space="preserve">: </w:t>
      </w:r>
      <w:r w:rsidRPr="005F7360">
        <w:rPr>
          <w:rFonts w:eastAsia="MS Mincho" w:hint="eastAsia"/>
          <w:b/>
          <w:bCs/>
          <w:lang w:val="en-GB"/>
        </w:rPr>
        <w:t xml:space="preserve">For decision of LP-SS length, </w:t>
      </w:r>
      <w:r w:rsidRPr="005F7360">
        <w:rPr>
          <w:rFonts w:eastAsia="MS Mincho" w:hint="eastAsia"/>
          <w:b/>
          <w:bCs/>
          <w:szCs w:val="20"/>
        </w:rPr>
        <w:t xml:space="preserve">acceptable timing/frequency tolerance for LP-WUS detection should </w:t>
      </w:r>
      <w:r w:rsidRPr="005F7360">
        <w:rPr>
          <w:rFonts w:eastAsia="MS Mincho"/>
          <w:b/>
          <w:bCs/>
          <w:szCs w:val="20"/>
        </w:rPr>
        <w:t>also</w:t>
      </w:r>
      <w:r w:rsidRPr="005F7360">
        <w:rPr>
          <w:rFonts w:eastAsia="MS Mincho" w:hint="eastAsia"/>
          <w:b/>
          <w:bCs/>
          <w:szCs w:val="20"/>
        </w:rPr>
        <w:t xml:space="preserve"> be conside</w:t>
      </w:r>
      <w:r>
        <w:rPr>
          <w:rFonts w:eastAsia="MS Mincho" w:hint="eastAsia"/>
          <w:b/>
          <w:bCs/>
          <w:szCs w:val="20"/>
        </w:rPr>
        <w:t>r</w:t>
      </w:r>
      <w:r w:rsidRPr="005F7360">
        <w:rPr>
          <w:rFonts w:eastAsia="MS Mincho" w:hint="eastAsia"/>
          <w:b/>
          <w:bCs/>
          <w:szCs w:val="20"/>
        </w:rPr>
        <w:t>ed.</w:t>
      </w:r>
    </w:p>
    <w:p w14:paraId="357BA1E3" w14:textId="3E09A0E6" w:rsidR="004B155E" w:rsidRPr="00DC33E4" w:rsidRDefault="004B155E" w:rsidP="00444B87">
      <w:pPr>
        <w:pStyle w:val="Heading1"/>
        <w:rPr>
          <w:lang w:val="en-US"/>
        </w:rPr>
      </w:pPr>
      <w:r>
        <w:rPr>
          <w:lang w:val="en-US"/>
        </w:rPr>
        <w:t>Conclusion</w:t>
      </w:r>
    </w:p>
    <w:p w14:paraId="4B4C258C" w14:textId="2453A5AB" w:rsidR="004B155E" w:rsidRDefault="004B155E" w:rsidP="00E4173D">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0AE82B75" w14:textId="77777777" w:rsidR="004C5D9F" w:rsidRPr="00772D92" w:rsidRDefault="004C5D9F" w:rsidP="004C5D9F">
      <w:pPr>
        <w:ind w:right="-101"/>
        <w:rPr>
          <w:rFonts w:eastAsia="MS Mincho" w:cs="Times New Roman"/>
          <w:b/>
          <w:bCs/>
          <w:szCs w:val="20"/>
        </w:rPr>
      </w:pPr>
      <w:r w:rsidRPr="00772D92">
        <w:rPr>
          <w:rFonts w:eastAsia="MS Mincho" w:cs="Times New Roman"/>
          <w:b/>
          <w:bCs/>
          <w:szCs w:val="20"/>
        </w:rPr>
        <w:lastRenderedPageBreak/>
        <w:t>Proposal 1: If OOK-1 is supported and specified, no need to support M=1 for OOK-4, which duplicates the feature design.</w:t>
      </w:r>
    </w:p>
    <w:p w14:paraId="44811877" w14:textId="77777777" w:rsidR="004C5D9F" w:rsidRDefault="004C5D9F" w:rsidP="004C5D9F">
      <w:pPr>
        <w:ind w:right="-101"/>
        <w:rPr>
          <w:rFonts w:eastAsia="MS Mincho" w:cs="Times New Roman"/>
          <w:b/>
          <w:bCs/>
          <w:szCs w:val="20"/>
        </w:rPr>
      </w:pPr>
      <w:r w:rsidRPr="00772D92">
        <w:rPr>
          <w:rFonts w:eastAsia="MS Mincho" w:cs="Times New Roman"/>
          <w:b/>
          <w:bCs/>
          <w:szCs w:val="20"/>
        </w:rPr>
        <w:t xml:space="preserve">Proposal 2: </w:t>
      </w:r>
      <w:r>
        <w:rPr>
          <w:rFonts w:eastAsia="MS Mincho" w:cs="Times New Roman"/>
          <w:b/>
          <w:bCs/>
          <w:szCs w:val="20"/>
        </w:rPr>
        <w:t>For FR1, OOK-4 M=4 for 15kHz and M=2 for 30kHz are supported. Either 15 or 30kHz is specified for OOK-1.</w:t>
      </w:r>
    </w:p>
    <w:p w14:paraId="3F983784" w14:textId="77777777" w:rsidR="009B5C6E" w:rsidRPr="00772D92" w:rsidRDefault="009B5C6E" w:rsidP="009B5C6E">
      <w:pPr>
        <w:ind w:right="-101"/>
        <w:rPr>
          <w:rFonts w:eastAsia="MS Mincho" w:cs="Times New Roman"/>
          <w:b/>
          <w:bCs/>
          <w:szCs w:val="20"/>
        </w:rPr>
      </w:pPr>
      <w:r w:rsidRPr="00772D92">
        <w:rPr>
          <w:rFonts w:eastAsia="MS Mincho" w:cs="Times New Roman"/>
          <w:b/>
          <w:bCs/>
          <w:szCs w:val="20"/>
        </w:rPr>
        <w:t>Proposal 3: For FR2, OOK-4 with M=2 for 60 kHz SCS and OOK-1 for 60kHz SCS are supported.</w:t>
      </w:r>
    </w:p>
    <w:p w14:paraId="19A9F9EC" w14:textId="77777777" w:rsidR="009B5C6E" w:rsidRDefault="009B5C6E" w:rsidP="009B5C6E">
      <w:pPr>
        <w:ind w:right="-101"/>
        <w:rPr>
          <w:rFonts w:eastAsia="MS Mincho" w:cs="Times New Roman"/>
          <w:b/>
          <w:bCs/>
          <w:szCs w:val="20"/>
        </w:rPr>
      </w:pPr>
      <w:r w:rsidRPr="005D0FC8">
        <w:rPr>
          <w:rFonts w:eastAsia="MS Mincho" w:cs="Times New Roman"/>
          <w:b/>
          <w:bCs/>
          <w:szCs w:val="20"/>
        </w:rPr>
        <w:t xml:space="preserve">Proposal </w:t>
      </w:r>
      <w:r>
        <w:rPr>
          <w:rFonts w:eastAsia="MS Mincho" w:cs="Times New Roman"/>
          <w:b/>
          <w:bCs/>
          <w:szCs w:val="20"/>
        </w:rPr>
        <w:t>4</w:t>
      </w:r>
      <w:r w:rsidRPr="005D0FC8">
        <w:rPr>
          <w:rFonts w:eastAsia="MS Mincho" w:cs="Times New Roman"/>
          <w:b/>
          <w:bCs/>
          <w:szCs w:val="20"/>
        </w:rPr>
        <w:t>:</w:t>
      </w:r>
      <w:r>
        <w:rPr>
          <w:rFonts w:eastAsia="MS Mincho" w:cs="Times New Roman"/>
          <w:b/>
          <w:bCs/>
          <w:szCs w:val="20"/>
        </w:rPr>
        <w:t xml:space="preserve"> For both 15 kHz and 30 kHz, same bandwidth should be supported for LP-WUS</w:t>
      </w:r>
      <w:r>
        <w:rPr>
          <w:rFonts w:eastAsia="MS Mincho" w:cs="Times New Roman" w:hint="eastAsia"/>
          <w:b/>
          <w:bCs/>
          <w:szCs w:val="20"/>
        </w:rPr>
        <w:t xml:space="preserve"> for LP-WUS RF complexity reduction</w:t>
      </w:r>
      <w:r>
        <w:rPr>
          <w:rFonts w:eastAsia="MS Mincho" w:cs="Times New Roman"/>
          <w:b/>
          <w:bCs/>
          <w:szCs w:val="20"/>
        </w:rPr>
        <w:t>.</w:t>
      </w:r>
    </w:p>
    <w:p w14:paraId="3A765A86" w14:textId="77777777" w:rsidR="009B5C6E" w:rsidRPr="00780E09" w:rsidRDefault="009B5C6E" w:rsidP="009B5C6E">
      <w:pPr>
        <w:ind w:right="-101"/>
        <w:rPr>
          <w:rFonts w:eastAsia="MS Mincho" w:cs="Times New Roman"/>
          <w:b/>
          <w:bCs/>
          <w:szCs w:val="20"/>
        </w:rPr>
      </w:pPr>
      <w:r w:rsidRPr="00772D92">
        <w:rPr>
          <w:rFonts w:eastAsia="MS Mincho" w:cs="Times New Roman"/>
          <w:b/>
          <w:bCs/>
          <w:szCs w:val="20"/>
        </w:rPr>
        <w:t xml:space="preserve">Proposal 5: For FR2, 60 kHz SCS is supported. 11 PRBs for LP-WUS and LP-SS is supported as baseline. </w:t>
      </w:r>
    </w:p>
    <w:p w14:paraId="58F78120" w14:textId="77777777" w:rsidR="009B5C6E" w:rsidRDefault="009B5C6E" w:rsidP="009B5C6E">
      <w:pPr>
        <w:ind w:right="-101"/>
        <w:rPr>
          <w:rFonts w:eastAsia="MS Mincho" w:cs="Times New Roman"/>
          <w:b/>
          <w:bCs/>
          <w:szCs w:val="20"/>
        </w:rPr>
      </w:pPr>
      <w:r w:rsidRPr="000056B2">
        <w:rPr>
          <w:rFonts w:eastAsia="SimSun" w:cs="Times New Roman"/>
          <w:b/>
          <w:bCs/>
          <w:szCs w:val="20"/>
        </w:rPr>
        <w:t xml:space="preserve">Proposal </w:t>
      </w:r>
      <w:r>
        <w:rPr>
          <w:rFonts w:eastAsia="SimSun" w:cs="Times New Roman"/>
          <w:b/>
          <w:bCs/>
          <w:szCs w:val="20"/>
        </w:rPr>
        <w:t>6</w:t>
      </w:r>
      <w:r w:rsidRPr="000056B2">
        <w:rPr>
          <w:rFonts w:eastAsia="SimSun" w:cs="Times New Roman"/>
          <w:b/>
          <w:bCs/>
          <w:szCs w:val="20"/>
        </w:rPr>
        <w:t xml:space="preserve">: </w:t>
      </w:r>
      <w:r>
        <w:rPr>
          <w:rFonts w:eastAsia="MS Mincho" w:cs="Times New Roman" w:hint="eastAsia"/>
          <w:b/>
          <w:bCs/>
          <w:szCs w:val="20"/>
        </w:rPr>
        <w:t xml:space="preserve">We are ok to use either ZC </w:t>
      </w:r>
      <w:r>
        <w:rPr>
          <w:rFonts w:eastAsia="MS Mincho" w:cs="Times New Roman"/>
          <w:b/>
          <w:bCs/>
          <w:szCs w:val="20"/>
        </w:rPr>
        <w:t>sequence</w:t>
      </w:r>
      <w:r>
        <w:rPr>
          <w:rFonts w:eastAsia="MS Mincho" w:cs="Times New Roman" w:hint="eastAsia"/>
          <w:b/>
          <w:bCs/>
          <w:szCs w:val="20"/>
        </w:rPr>
        <w:t xml:space="preserve"> or </w:t>
      </w:r>
      <w:r w:rsidRPr="00A45EA8">
        <w:rPr>
          <w:rFonts w:eastAsia="MS Mincho" w:cs="Times New Roman"/>
          <w:b/>
          <w:bCs/>
          <w:szCs w:val="20"/>
        </w:rPr>
        <w:t>frequency domain-based M sequence</w:t>
      </w:r>
      <w:r w:rsidRPr="000056B2">
        <w:rPr>
          <w:rFonts w:eastAsia="SimSun" w:cs="Times New Roman"/>
          <w:b/>
          <w:bCs/>
          <w:szCs w:val="20"/>
        </w:rPr>
        <w:t>.</w:t>
      </w:r>
    </w:p>
    <w:p w14:paraId="2A219BF1" w14:textId="77777777" w:rsidR="009B5C6E" w:rsidRDefault="009B5C6E" w:rsidP="009B5C6E">
      <w:pPr>
        <w:ind w:right="-101"/>
        <w:rPr>
          <w:rFonts w:eastAsia="MS Mincho" w:cs="Times New Roman"/>
          <w:b/>
          <w:bCs/>
          <w:szCs w:val="20"/>
        </w:rPr>
      </w:pPr>
      <w:r w:rsidRPr="000056B2">
        <w:rPr>
          <w:rFonts w:eastAsia="SimSun" w:cs="Times New Roman"/>
          <w:b/>
          <w:bCs/>
          <w:szCs w:val="20"/>
        </w:rPr>
        <w:t xml:space="preserve">Proposal </w:t>
      </w:r>
      <w:r>
        <w:rPr>
          <w:rFonts w:eastAsia="MS Mincho" w:cs="Times New Roman"/>
          <w:b/>
          <w:bCs/>
          <w:szCs w:val="20"/>
        </w:rPr>
        <w:t>7</w:t>
      </w:r>
      <w:r w:rsidRPr="000056B2">
        <w:rPr>
          <w:rFonts w:eastAsia="SimSun" w:cs="Times New Roman"/>
          <w:b/>
          <w:bCs/>
          <w:szCs w:val="20"/>
        </w:rPr>
        <w:t xml:space="preserve">: </w:t>
      </w:r>
      <w:r>
        <w:rPr>
          <w:rFonts w:eastAsia="SimSun" w:cs="Times New Roman"/>
          <w:b/>
          <w:bCs/>
          <w:szCs w:val="20"/>
        </w:rPr>
        <w:t>T</w:t>
      </w:r>
      <w:r w:rsidRPr="00A728DB">
        <w:rPr>
          <w:rFonts w:eastAsia="SimSun" w:cs="Times New Roman"/>
          <w:b/>
          <w:bCs/>
          <w:szCs w:val="20"/>
        </w:rPr>
        <w:t>he residual frequency error after frequency error correction</w:t>
      </w:r>
      <w:r>
        <w:rPr>
          <w:rFonts w:eastAsia="MS Mincho" w:cs="Times New Roman" w:hint="eastAsia"/>
          <w:b/>
          <w:bCs/>
          <w:szCs w:val="20"/>
        </w:rPr>
        <w:t xml:space="preserve"> should be less than 5 ppm</w:t>
      </w:r>
      <w:r w:rsidRPr="000056B2">
        <w:rPr>
          <w:rFonts w:eastAsia="SimSun" w:cs="Times New Roman"/>
          <w:b/>
          <w:bCs/>
          <w:szCs w:val="20"/>
        </w:rPr>
        <w:t>.</w:t>
      </w:r>
    </w:p>
    <w:p w14:paraId="58020AC7" w14:textId="77777777" w:rsidR="005935AD" w:rsidRPr="00772D92" w:rsidRDefault="005935AD" w:rsidP="005935AD">
      <w:pPr>
        <w:ind w:right="-101"/>
        <w:rPr>
          <w:rFonts w:eastAsia="SimSun" w:cs="Times New Roman"/>
          <w:b/>
          <w:bCs/>
          <w:szCs w:val="20"/>
        </w:rPr>
      </w:pPr>
      <w:r w:rsidRPr="00772D92">
        <w:rPr>
          <w:rFonts w:eastAsia="SimSun" w:cs="Times New Roman"/>
          <w:b/>
          <w:bCs/>
          <w:szCs w:val="20"/>
        </w:rPr>
        <w:t xml:space="preserve">Proposal 8: </w:t>
      </w:r>
      <w:r w:rsidRPr="00772D92">
        <w:rPr>
          <w:rFonts w:ascii="Times" w:eastAsia="Batang" w:hAnsi="Times" w:cs="Times New Roman"/>
          <w:b/>
          <w:kern w:val="0"/>
          <w:szCs w:val="24"/>
          <w:lang w:val="en-GB" w:eastAsia="x-none"/>
        </w:rPr>
        <w:t>For overlaid OFDM sequences for LP-WUS</w:t>
      </w:r>
      <w:r>
        <w:rPr>
          <w:rFonts w:ascii="Times" w:eastAsia="Batang" w:hAnsi="Times" w:cs="Times New Roman"/>
          <w:b/>
          <w:kern w:val="0"/>
          <w:szCs w:val="24"/>
          <w:lang w:val="en-GB" w:eastAsia="x-none"/>
        </w:rPr>
        <w:t xml:space="preserve"> for</w:t>
      </w:r>
      <w:r w:rsidRPr="00772D92">
        <w:rPr>
          <w:rFonts w:ascii="Times" w:eastAsia="Batang" w:hAnsi="Times" w:cs="Times New Roman"/>
          <w:b/>
          <w:kern w:val="0"/>
          <w:szCs w:val="24"/>
          <w:lang w:val="en-GB" w:eastAsia="x-none"/>
        </w:rPr>
        <w:t xml:space="preserve"> OOK-1</w:t>
      </w:r>
      <w:r>
        <w:rPr>
          <w:rFonts w:ascii="Times" w:eastAsia="Batang" w:hAnsi="Times" w:cs="Times New Roman"/>
          <w:b/>
          <w:kern w:val="0"/>
          <w:szCs w:val="24"/>
          <w:lang w:val="en-GB" w:eastAsia="x-none"/>
        </w:rPr>
        <w:t>,</w:t>
      </w:r>
      <w:r w:rsidRPr="00772D92">
        <w:rPr>
          <w:rFonts w:ascii="Times" w:eastAsia="Batang" w:hAnsi="Times" w:cs="Times New Roman"/>
          <w:b/>
          <w:kern w:val="0"/>
          <w:szCs w:val="24"/>
          <w:lang w:val="en-GB" w:eastAsia="x-none"/>
        </w:rPr>
        <w:t xml:space="preserve"> </w:t>
      </w:r>
      <w:r>
        <w:rPr>
          <w:rFonts w:ascii="Times" w:eastAsia="Batang" w:hAnsi="Times" w:cs="Times New Roman"/>
          <w:b/>
          <w:kern w:val="0"/>
          <w:szCs w:val="24"/>
          <w:lang w:val="en-GB" w:eastAsia="x-none"/>
        </w:rPr>
        <w:t>w</w:t>
      </w:r>
      <w:r w:rsidRPr="00772D92">
        <w:rPr>
          <w:rFonts w:ascii="Times" w:eastAsia="Batang" w:hAnsi="Times" w:cs="Times New Roman"/>
          <w:b/>
          <w:kern w:val="0"/>
          <w:szCs w:val="24"/>
          <w:lang w:val="en-GB" w:eastAsia="x-none"/>
        </w:rPr>
        <w:t xml:space="preserve">e firstly prefer to generate overlaid sequence in an OOK symbol before </w:t>
      </w:r>
      <w:r w:rsidRPr="00772D92">
        <w:rPr>
          <w:rFonts w:eastAsia="Batang" w:cs="Times New Roman"/>
          <w:b/>
          <w:kern w:val="0"/>
          <w:szCs w:val="20"/>
          <w:lang w:val="en-GB" w:eastAsia="en-US"/>
        </w:rPr>
        <w:t>DFT/LS processing but can also be flexible and accept to specify the overlaid sequence in frequency domain before IFFT processing.</w:t>
      </w:r>
    </w:p>
    <w:p w14:paraId="471F9CFC" w14:textId="77777777" w:rsidR="00E37B18" w:rsidRDefault="00E37B18" w:rsidP="00E37B18">
      <w:pPr>
        <w:ind w:right="-101"/>
        <w:rPr>
          <w:b/>
          <w:bCs/>
          <w:szCs w:val="20"/>
          <w:lang w:eastAsia="x-none"/>
        </w:rPr>
      </w:pPr>
      <w:r w:rsidRPr="00AD57EC">
        <w:rPr>
          <w:rFonts w:eastAsia="SimSun" w:cs="Times New Roman"/>
          <w:b/>
          <w:bCs/>
          <w:szCs w:val="20"/>
        </w:rPr>
        <w:t xml:space="preserve">Proposal </w:t>
      </w:r>
      <w:r>
        <w:rPr>
          <w:rFonts w:eastAsia="SimSun" w:cs="Times New Roman"/>
          <w:b/>
          <w:bCs/>
          <w:szCs w:val="20"/>
        </w:rPr>
        <w:t>9</w:t>
      </w:r>
      <w:r w:rsidRPr="00AD57EC">
        <w:rPr>
          <w:rFonts w:eastAsia="SimSun" w:cs="Times New Roman"/>
          <w:b/>
          <w:bCs/>
          <w:szCs w:val="20"/>
        </w:rPr>
        <w:t xml:space="preserve">: Option 2-2 should be supported for </w:t>
      </w:r>
      <w:r w:rsidRPr="00AD57EC">
        <w:rPr>
          <w:b/>
          <w:bCs/>
          <w:szCs w:val="20"/>
          <w:lang w:eastAsia="x-none"/>
        </w:rPr>
        <w:t>the overlaid OFDM sequence(s) of LP-WUS.</w:t>
      </w:r>
    </w:p>
    <w:p w14:paraId="22D64C4F" w14:textId="77777777" w:rsidR="00E37B18" w:rsidRPr="00E5009A" w:rsidRDefault="00E37B18" w:rsidP="00E37B18">
      <w:pPr>
        <w:pStyle w:val="ListParagraph"/>
        <w:numPr>
          <w:ilvl w:val="0"/>
          <w:numId w:val="23"/>
        </w:numPr>
        <w:ind w:leftChars="200" w:left="820"/>
        <w:contextualSpacing w:val="0"/>
        <w:rPr>
          <w:b/>
          <w:bCs/>
          <w:szCs w:val="20"/>
        </w:rPr>
      </w:pPr>
      <w:r w:rsidRPr="00E5009A">
        <w:rPr>
          <w:b/>
          <w:bCs/>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23A4799" w14:textId="77777777" w:rsidR="00E37B18" w:rsidRPr="00E5009A" w:rsidRDefault="00E37B18" w:rsidP="00E37B18">
      <w:pPr>
        <w:pStyle w:val="ListParagraph"/>
        <w:numPr>
          <w:ilvl w:val="0"/>
          <w:numId w:val="24"/>
        </w:numPr>
        <w:ind w:left="1219"/>
        <w:contextualSpacing w:val="0"/>
        <w:rPr>
          <w:b/>
          <w:bCs/>
          <w:szCs w:val="20"/>
        </w:rPr>
      </w:pPr>
      <w:r w:rsidRPr="00E5009A">
        <w:rPr>
          <w:b/>
          <w:bCs/>
          <w:szCs w:val="20"/>
        </w:rPr>
        <w:t>Option 2-2: The overlaid OFDM sequence(s) carry all information bits of LP-WUS. OFDM-based LP-WUR can obtain the whole information bits by the overlaid OFDM sequence(s)</w:t>
      </w:r>
    </w:p>
    <w:p w14:paraId="4CA1E965" w14:textId="77777777" w:rsidR="00657834" w:rsidRPr="00577542" w:rsidRDefault="00657834" w:rsidP="00657834">
      <w:pPr>
        <w:rPr>
          <w:rFonts w:eastAsia="MS Mincho"/>
          <w:b/>
          <w:bCs/>
        </w:rPr>
      </w:pPr>
      <w:r w:rsidRPr="005D0FC8">
        <w:rPr>
          <w:rFonts w:eastAsia="MS Mincho"/>
          <w:b/>
          <w:bCs/>
        </w:rPr>
        <w:t xml:space="preserve">Proposal </w:t>
      </w:r>
      <w:r>
        <w:rPr>
          <w:rFonts w:eastAsia="MS Mincho"/>
          <w:b/>
          <w:bCs/>
        </w:rPr>
        <w:t>10</w:t>
      </w:r>
      <w:r w:rsidRPr="005D0FC8">
        <w:rPr>
          <w:rFonts w:eastAsia="MS Mincho"/>
          <w:b/>
          <w:bCs/>
        </w:rPr>
        <w:t xml:space="preserve">: </w:t>
      </w:r>
      <w:r w:rsidRPr="00577542">
        <w:rPr>
          <w:rFonts w:eastAsia="MS Mincho"/>
          <w:b/>
          <w:bCs/>
        </w:rPr>
        <w:t xml:space="preserve">for CONNECTED LP-WUS, we support multiple bit blocks, each of which is a bitmap, where each bit points to one or more UEs. Each block can refer to one or more CCs. </w:t>
      </w:r>
    </w:p>
    <w:p w14:paraId="2FABC3C8" w14:textId="77777777" w:rsidR="00657834" w:rsidRPr="00335B97" w:rsidRDefault="00657834" w:rsidP="00657834">
      <w:pPr>
        <w:pStyle w:val="Proposal"/>
        <w:numPr>
          <w:ilvl w:val="0"/>
          <w:numId w:val="0"/>
        </w:numPr>
        <w:rPr>
          <w:rFonts w:eastAsia="SimSun" w:cs="Times New Roman"/>
          <w:b w:val="0"/>
          <w:bCs w:val="0"/>
          <w:szCs w:val="20"/>
        </w:rPr>
      </w:pPr>
      <w:r w:rsidRPr="003E381A">
        <w:rPr>
          <w:rFonts w:eastAsia="SimSun" w:cs="Times New Roman"/>
          <w:szCs w:val="20"/>
        </w:rPr>
        <w:t xml:space="preserve">Proposal </w:t>
      </w:r>
      <w:r>
        <w:rPr>
          <w:rFonts w:eastAsia="SimSun" w:cs="Times New Roman"/>
          <w:szCs w:val="20"/>
        </w:rPr>
        <w:t>11</w:t>
      </w:r>
      <w:r w:rsidRPr="003E381A">
        <w:rPr>
          <w:rFonts w:eastAsia="SimSun" w:cs="Times New Roman"/>
          <w:szCs w:val="20"/>
        </w:rPr>
        <w:t>:</w:t>
      </w:r>
      <w:r>
        <w:rPr>
          <w:rFonts w:eastAsia="SimSun" w:cs="Times New Roman"/>
          <w:szCs w:val="20"/>
        </w:rPr>
        <w:t xml:space="preserve"> The supported symbol rate(s) and SCS value(s) of LP-SS should be aligned with that of LP-WUS, i.e., not to support M = 8 and 16 for LP-SS.</w:t>
      </w:r>
    </w:p>
    <w:p w14:paraId="64B5C4C3" w14:textId="77777777" w:rsidR="00657834" w:rsidRPr="005D0FC8" w:rsidRDefault="00657834" w:rsidP="00657834">
      <w:pPr>
        <w:rPr>
          <w:rFonts w:eastAsia="MS Mincho" w:cs="Times New Roman"/>
          <w:b/>
          <w:kern w:val="0"/>
          <w:szCs w:val="20"/>
        </w:rPr>
      </w:pPr>
      <w:r w:rsidRPr="005D0FC8">
        <w:rPr>
          <w:rFonts w:eastAsia="MS Mincho" w:cs="Times New Roman"/>
          <w:b/>
          <w:kern w:val="0"/>
          <w:szCs w:val="20"/>
        </w:rPr>
        <w:t xml:space="preserve">Proposal </w:t>
      </w:r>
      <w:r>
        <w:rPr>
          <w:rFonts w:eastAsia="MS Mincho" w:cs="Times New Roman"/>
          <w:b/>
          <w:kern w:val="0"/>
          <w:szCs w:val="20"/>
        </w:rPr>
        <w:t>12</w:t>
      </w:r>
      <w:r w:rsidRPr="005D0FC8">
        <w:rPr>
          <w:rFonts w:eastAsia="MS Mincho" w:cs="Times New Roman"/>
          <w:b/>
          <w:kern w:val="0"/>
          <w:szCs w:val="20"/>
        </w:rPr>
        <w:t>:</w:t>
      </w:r>
    </w:p>
    <w:p w14:paraId="2C4A6C38" w14:textId="77777777" w:rsidR="00657834" w:rsidRPr="005D0FC8" w:rsidRDefault="00657834" w:rsidP="00657834">
      <w:pPr>
        <w:pStyle w:val="ListParagraph"/>
        <w:numPr>
          <w:ilvl w:val="0"/>
          <w:numId w:val="36"/>
        </w:numPr>
        <w:rPr>
          <w:rFonts w:eastAsia="MS Mincho" w:cs="Times New Roman"/>
          <w:b/>
          <w:kern w:val="0"/>
          <w:szCs w:val="20"/>
        </w:rPr>
      </w:pPr>
      <w:r w:rsidRPr="005D0FC8">
        <w:rPr>
          <w:rFonts w:eastAsia="MS Mincho" w:cs="Times New Roman"/>
          <w:b/>
          <w:kern w:val="0"/>
          <w:szCs w:val="20"/>
        </w:rPr>
        <w:t>When LP-SS is only required to calibrate certain timing error within an OOK symbol/chip duration, simple design to employ some candidates of Gold sequence (as the pseudo random code defined in TS38.211) by configuration is sufficient.</w:t>
      </w:r>
    </w:p>
    <w:p w14:paraId="3E267217" w14:textId="77777777" w:rsidR="00657834" w:rsidRPr="005D0FC8" w:rsidRDefault="00657834" w:rsidP="00657834">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Sequence hopping </w:t>
      </w:r>
      <w:r>
        <w:rPr>
          <w:rFonts w:eastAsia="MS Mincho" w:cs="Times New Roman" w:hint="eastAsia"/>
          <w:b/>
          <w:kern w:val="0"/>
          <w:szCs w:val="20"/>
        </w:rPr>
        <w:t>should be</w:t>
      </w:r>
      <w:r w:rsidRPr="005D0FC8">
        <w:rPr>
          <w:rFonts w:eastAsia="MS Mincho" w:cs="Times New Roman"/>
          <w:b/>
          <w:kern w:val="0"/>
          <w:szCs w:val="20"/>
        </w:rPr>
        <w:t xml:space="preserve"> </w:t>
      </w:r>
      <w:r>
        <w:rPr>
          <w:rFonts w:eastAsia="MS Mincho" w:cs="Times New Roman"/>
          <w:b/>
          <w:kern w:val="0"/>
          <w:szCs w:val="20"/>
        </w:rPr>
        <w:t>studied</w:t>
      </w:r>
      <w:r w:rsidRPr="005D0FC8">
        <w:rPr>
          <w:rFonts w:eastAsia="MS Mincho" w:cs="Times New Roman"/>
          <w:b/>
          <w:kern w:val="0"/>
          <w:szCs w:val="20"/>
        </w:rPr>
        <w:t xml:space="preserve"> to immigrate the inter-cell interference, while the complexity of the design </w:t>
      </w:r>
      <w:r>
        <w:rPr>
          <w:rFonts w:eastAsia="MS Mincho" w:cs="Times New Roman" w:hint="eastAsia"/>
          <w:b/>
          <w:kern w:val="0"/>
          <w:szCs w:val="20"/>
        </w:rPr>
        <w:t>is</w:t>
      </w:r>
      <w:r w:rsidRPr="005D0FC8">
        <w:rPr>
          <w:rFonts w:eastAsia="MS Mincho" w:cs="Times New Roman"/>
          <w:b/>
          <w:kern w:val="0"/>
          <w:szCs w:val="20"/>
        </w:rPr>
        <w:t xml:space="preserve"> managed with sufficient simplicity.</w:t>
      </w:r>
    </w:p>
    <w:p w14:paraId="73423E76" w14:textId="034BD2CF" w:rsidR="00BB7548" w:rsidRDefault="00657834" w:rsidP="00F20056">
      <w:pPr>
        <w:rPr>
          <w:rFonts w:eastAsia="MS Mincho" w:cs="Times New Roman"/>
          <w:b/>
          <w:kern w:val="0"/>
          <w:szCs w:val="20"/>
        </w:rPr>
      </w:pPr>
      <w:r w:rsidRPr="00657834">
        <w:rPr>
          <w:rFonts w:eastAsia="MS Mincho" w:cs="Times New Roman"/>
          <w:b/>
          <w:kern w:val="0"/>
          <w:szCs w:val="20"/>
        </w:rPr>
        <w:t>Observation 1: When PSD boosting is adopted, ZC sequence has better time-domain PAPR than Gold sequence.</w:t>
      </w:r>
    </w:p>
    <w:p w14:paraId="5D4BB4E0" w14:textId="5561D063" w:rsidR="00657834" w:rsidRPr="001C08A5" w:rsidRDefault="00657834" w:rsidP="00657834">
      <w:pPr>
        <w:rPr>
          <w:rFonts w:eastAsia="MS Mincho"/>
          <w:b/>
          <w:bCs/>
        </w:rPr>
      </w:pPr>
      <w:r>
        <w:rPr>
          <w:rFonts w:eastAsia="MS Mincho" w:hint="eastAsia"/>
          <w:b/>
          <w:bCs/>
        </w:rPr>
        <w:t xml:space="preserve">Observation </w:t>
      </w:r>
      <w:r>
        <w:rPr>
          <w:rFonts w:eastAsia="MS Mincho"/>
          <w:b/>
          <w:bCs/>
        </w:rPr>
        <w:t>2</w:t>
      </w:r>
      <w:r>
        <w:rPr>
          <w:rFonts w:eastAsia="MS Mincho" w:hint="eastAsia"/>
          <w:b/>
          <w:bCs/>
        </w:rPr>
        <w:t>: For OOK-4 with M=1</w:t>
      </w:r>
      <w:r w:rsidR="00934D2A">
        <w:rPr>
          <w:rFonts w:eastAsia="MS Mincho" w:hint="eastAsia"/>
          <w:b/>
          <w:bCs/>
        </w:rPr>
        <w:t xml:space="preserve"> / OOK-1</w:t>
      </w:r>
      <w:r>
        <w:rPr>
          <w:rFonts w:eastAsia="MS Mincho" w:hint="eastAsia"/>
          <w:b/>
          <w:bCs/>
        </w:rPr>
        <w:t xml:space="preserve">, 48 bits and 24 bits are required to </w:t>
      </w:r>
      <w:r>
        <w:rPr>
          <w:rFonts w:eastAsia="MS Mincho"/>
          <w:b/>
          <w:bCs/>
        </w:rPr>
        <w:t>achieve</w:t>
      </w:r>
      <w:r>
        <w:rPr>
          <w:rFonts w:eastAsia="MS Mincho" w:hint="eastAsia"/>
          <w:b/>
          <w:bCs/>
        </w:rPr>
        <w:t xml:space="preserve"> timing estimation error of 5 us in AWGN and TDL-C, respectively. To achieve</w:t>
      </w:r>
      <w:r>
        <w:rPr>
          <w:rFonts w:eastAsia="MS Mincho" w:cs="Times New Roman" w:hint="eastAsia"/>
          <w:szCs w:val="20"/>
        </w:rPr>
        <w:t xml:space="preserve"> </w:t>
      </w:r>
      <w:r w:rsidRPr="00145256">
        <w:rPr>
          <w:b/>
          <w:bCs/>
        </w:rPr>
        <w:t xml:space="preserve">± </w:t>
      </w:r>
      <w:r w:rsidRPr="00145256">
        <w:rPr>
          <w:rFonts w:hint="eastAsia"/>
          <w:b/>
          <w:bCs/>
        </w:rPr>
        <w:t>4</w:t>
      </w:r>
      <w:r w:rsidRPr="00145256">
        <w:rPr>
          <w:b/>
          <w:bCs/>
        </w:rPr>
        <w:t xml:space="preserve">dB for 90% </w:t>
      </w:r>
      <w:r>
        <w:rPr>
          <w:rFonts w:eastAsia="MS Mincho" w:hint="eastAsia"/>
          <w:b/>
          <w:bCs/>
        </w:rPr>
        <w:t xml:space="preserve">RSRP </w:t>
      </w:r>
      <w:r w:rsidRPr="00145256">
        <w:rPr>
          <w:b/>
          <w:bCs/>
        </w:rPr>
        <w:t>measuremen</w:t>
      </w:r>
      <w:r w:rsidRPr="00145256">
        <w:rPr>
          <w:rFonts w:hint="eastAsia"/>
          <w:b/>
          <w:bCs/>
        </w:rPr>
        <w:t>t</w:t>
      </w:r>
      <w:r>
        <w:rPr>
          <w:rFonts w:eastAsia="MS Mincho" w:hint="eastAsia"/>
          <w:b/>
          <w:bCs/>
        </w:rPr>
        <w:t xml:space="preserve"> with these LP-SS length, 1 sample and 2 samples are required in AWGN and TDL-C, respectively.</w:t>
      </w:r>
    </w:p>
    <w:p w14:paraId="5181079F" w14:textId="50590CEB" w:rsidR="00657834" w:rsidRPr="00657834" w:rsidRDefault="00657834" w:rsidP="00657834">
      <w:pPr>
        <w:rPr>
          <w:rFonts w:eastAsia="MS Mincho"/>
          <w:b/>
          <w:bCs/>
        </w:rPr>
      </w:pPr>
      <w:r>
        <w:rPr>
          <w:rFonts w:eastAsia="MS Mincho" w:hint="eastAsia"/>
          <w:b/>
          <w:bCs/>
        </w:rPr>
        <w:t xml:space="preserve">Observation </w:t>
      </w:r>
      <w:r>
        <w:rPr>
          <w:rFonts w:eastAsia="MS Mincho"/>
          <w:b/>
          <w:bCs/>
        </w:rPr>
        <w:t>3</w:t>
      </w:r>
      <w:r>
        <w:rPr>
          <w:rFonts w:eastAsia="MS Mincho" w:hint="eastAsia"/>
          <w:b/>
          <w:bCs/>
        </w:rPr>
        <w:t xml:space="preserve">: For OOK-4 with M=2, 6 bits and 4 bits are required to </w:t>
      </w:r>
      <w:r>
        <w:rPr>
          <w:rFonts w:eastAsia="MS Mincho"/>
          <w:b/>
          <w:bCs/>
        </w:rPr>
        <w:t>achieve</w:t>
      </w:r>
      <w:r>
        <w:rPr>
          <w:rFonts w:eastAsia="MS Mincho" w:hint="eastAsia"/>
          <w:b/>
          <w:bCs/>
        </w:rPr>
        <w:t xml:space="preserve"> timing estimation error of 2 us in AWGN and TDL-C, respectively. To achieve</w:t>
      </w:r>
      <w:r>
        <w:rPr>
          <w:rFonts w:eastAsia="MS Mincho" w:cs="Times New Roman" w:hint="eastAsia"/>
          <w:szCs w:val="20"/>
        </w:rPr>
        <w:t xml:space="preserve"> </w:t>
      </w:r>
      <w:r w:rsidRPr="00145256">
        <w:rPr>
          <w:b/>
          <w:bCs/>
        </w:rPr>
        <w:t xml:space="preserve">± </w:t>
      </w:r>
      <w:r w:rsidRPr="00145256">
        <w:rPr>
          <w:rFonts w:hint="eastAsia"/>
          <w:b/>
          <w:bCs/>
        </w:rPr>
        <w:t>4</w:t>
      </w:r>
      <w:r w:rsidRPr="00145256">
        <w:rPr>
          <w:b/>
          <w:bCs/>
        </w:rPr>
        <w:t xml:space="preserve">dB for 90% </w:t>
      </w:r>
      <w:r>
        <w:rPr>
          <w:rFonts w:eastAsia="MS Mincho" w:hint="eastAsia"/>
          <w:b/>
          <w:bCs/>
        </w:rPr>
        <w:t xml:space="preserve">RSRP </w:t>
      </w:r>
      <w:r w:rsidRPr="00145256">
        <w:rPr>
          <w:b/>
          <w:bCs/>
        </w:rPr>
        <w:t>measuremen</w:t>
      </w:r>
      <w:r w:rsidRPr="00145256">
        <w:rPr>
          <w:rFonts w:hint="eastAsia"/>
          <w:b/>
          <w:bCs/>
        </w:rPr>
        <w:t>t</w:t>
      </w:r>
      <w:r>
        <w:rPr>
          <w:rFonts w:eastAsia="MS Mincho" w:hint="eastAsia"/>
          <w:b/>
          <w:bCs/>
        </w:rPr>
        <w:t xml:space="preserve"> with these LP-SS length, 1 sample and 4 samples are required in AWGN and TDL-C, respectively.</w:t>
      </w:r>
    </w:p>
    <w:p w14:paraId="5E0E4D34" w14:textId="77777777" w:rsidR="00657834" w:rsidRDefault="00657834" w:rsidP="00657834">
      <w:pPr>
        <w:rPr>
          <w:rFonts w:eastAsia="MS Mincho"/>
          <w:b/>
          <w:bCs/>
        </w:rPr>
      </w:pPr>
      <w:r>
        <w:rPr>
          <w:rFonts w:eastAsia="MS Mincho" w:hint="eastAsia"/>
          <w:b/>
          <w:bCs/>
        </w:rPr>
        <w:t xml:space="preserve">Observation </w:t>
      </w:r>
      <w:r>
        <w:rPr>
          <w:rFonts w:eastAsia="MS Mincho"/>
          <w:b/>
          <w:bCs/>
        </w:rPr>
        <w:t>4</w:t>
      </w:r>
      <w:r>
        <w:rPr>
          <w:rFonts w:eastAsia="MS Mincho" w:hint="eastAsia"/>
          <w:b/>
          <w:bCs/>
        </w:rPr>
        <w:t xml:space="preserve">: For OOK-4 with M=4, 4 bits and 12 bits are required to </w:t>
      </w:r>
      <w:r>
        <w:rPr>
          <w:rFonts w:eastAsia="MS Mincho"/>
          <w:b/>
          <w:bCs/>
        </w:rPr>
        <w:t>achieve</w:t>
      </w:r>
      <w:r>
        <w:rPr>
          <w:rFonts w:eastAsia="MS Mincho" w:hint="eastAsia"/>
          <w:b/>
          <w:bCs/>
        </w:rPr>
        <w:t xml:space="preserve"> timing estimation error of 1 us in AWGN and TDL-C, respectively. To achieve</w:t>
      </w:r>
      <w:r>
        <w:rPr>
          <w:rFonts w:eastAsia="MS Mincho" w:cs="Times New Roman" w:hint="eastAsia"/>
          <w:szCs w:val="20"/>
        </w:rPr>
        <w:t xml:space="preserve"> </w:t>
      </w:r>
      <w:r w:rsidRPr="00145256">
        <w:rPr>
          <w:b/>
          <w:bCs/>
        </w:rPr>
        <w:t xml:space="preserve">± </w:t>
      </w:r>
      <w:r w:rsidRPr="00145256">
        <w:rPr>
          <w:rFonts w:hint="eastAsia"/>
          <w:b/>
          <w:bCs/>
        </w:rPr>
        <w:t>4</w:t>
      </w:r>
      <w:r w:rsidRPr="00145256">
        <w:rPr>
          <w:b/>
          <w:bCs/>
        </w:rPr>
        <w:t xml:space="preserve">dB for 90% </w:t>
      </w:r>
      <w:r>
        <w:rPr>
          <w:rFonts w:eastAsia="MS Mincho" w:hint="eastAsia"/>
          <w:b/>
          <w:bCs/>
        </w:rPr>
        <w:t xml:space="preserve">RSRP </w:t>
      </w:r>
      <w:r w:rsidRPr="00145256">
        <w:rPr>
          <w:b/>
          <w:bCs/>
        </w:rPr>
        <w:t>measuremen</w:t>
      </w:r>
      <w:r w:rsidRPr="00145256">
        <w:rPr>
          <w:rFonts w:hint="eastAsia"/>
          <w:b/>
          <w:bCs/>
        </w:rPr>
        <w:t>t</w:t>
      </w:r>
      <w:r>
        <w:rPr>
          <w:rFonts w:eastAsia="MS Mincho" w:hint="eastAsia"/>
          <w:b/>
          <w:bCs/>
        </w:rPr>
        <w:t xml:space="preserve"> with these LP-SS length, 2 sample and 4 samples are required in AWGN and TDL-C, respectively.</w:t>
      </w:r>
    </w:p>
    <w:p w14:paraId="1513E488" w14:textId="77777777" w:rsidR="00657834" w:rsidRDefault="00657834" w:rsidP="00657834">
      <w:pPr>
        <w:rPr>
          <w:rFonts w:ascii="Times" w:eastAsia="MS Mincho" w:hAnsi="Times" w:cs="Times New Roman"/>
          <w:b/>
          <w:bCs/>
          <w:kern w:val="0"/>
          <w:szCs w:val="24"/>
          <w:lang w:val="en-GB"/>
        </w:rPr>
      </w:pPr>
      <w:r w:rsidRPr="00060DE2">
        <w:rPr>
          <w:rFonts w:ascii="Times" w:eastAsia="MS Mincho" w:hAnsi="Times" w:cs="Times New Roman"/>
          <w:b/>
          <w:bCs/>
          <w:kern w:val="0"/>
          <w:szCs w:val="24"/>
          <w:lang w:val="en-GB"/>
        </w:rPr>
        <w:t xml:space="preserve">Observation </w:t>
      </w:r>
      <w:r>
        <w:rPr>
          <w:rFonts w:ascii="Times" w:eastAsia="MS Mincho" w:hAnsi="Times" w:cs="Times New Roman"/>
          <w:b/>
          <w:bCs/>
          <w:kern w:val="0"/>
          <w:szCs w:val="24"/>
          <w:lang w:val="en-GB"/>
        </w:rPr>
        <w:t>5</w:t>
      </w:r>
      <w:r w:rsidRPr="00060DE2">
        <w:rPr>
          <w:rFonts w:ascii="Times" w:eastAsia="MS Mincho" w:hAnsi="Times" w:cs="Times New Roman"/>
          <w:b/>
          <w:bCs/>
          <w:kern w:val="0"/>
          <w:szCs w:val="24"/>
          <w:lang w:val="en-GB"/>
        </w:rPr>
        <w:t>: For LP-SS, if ZC sequence is used as overlaid sequence, CFO would degrade the performance for both time synchronization and RRM measurement accuracy</w:t>
      </w:r>
      <w:r>
        <w:rPr>
          <w:rFonts w:ascii="Times" w:eastAsia="MS Mincho" w:hAnsi="Times" w:cs="Times New Roman"/>
          <w:b/>
          <w:bCs/>
          <w:kern w:val="0"/>
          <w:szCs w:val="24"/>
          <w:lang w:val="en-GB"/>
        </w:rPr>
        <w:t>, which leads to the need of using longer binary sequence, especially in the fading channel</w:t>
      </w:r>
      <w:r w:rsidRPr="00060DE2">
        <w:rPr>
          <w:rFonts w:ascii="Times" w:eastAsia="MS Mincho" w:hAnsi="Times" w:cs="Times New Roman"/>
          <w:b/>
          <w:bCs/>
          <w:kern w:val="0"/>
          <w:szCs w:val="24"/>
          <w:lang w:val="en-GB"/>
        </w:rPr>
        <w:t>.</w:t>
      </w:r>
    </w:p>
    <w:p w14:paraId="7D6751D3" w14:textId="48E2EFD5" w:rsidR="00657834" w:rsidRDefault="00657834" w:rsidP="00657834">
      <w:pPr>
        <w:rPr>
          <w:rFonts w:eastAsia="MS Mincho"/>
          <w:b/>
          <w:bCs/>
          <w:lang w:val="en-GB"/>
        </w:rPr>
      </w:pPr>
      <w:r>
        <w:rPr>
          <w:rFonts w:eastAsia="MS Mincho"/>
          <w:b/>
          <w:bCs/>
          <w:lang w:val="en-GB"/>
        </w:rPr>
        <w:t>O</w:t>
      </w:r>
      <w:r>
        <w:rPr>
          <w:rFonts w:eastAsia="MS Mincho" w:hint="eastAsia"/>
          <w:b/>
          <w:bCs/>
          <w:lang w:val="en-GB"/>
        </w:rPr>
        <w:t xml:space="preserve">bservation </w:t>
      </w:r>
      <w:r>
        <w:rPr>
          <w:rFonts w:eastAsia="MS Mincho"/>
          <w:b/>
          <w:bCs/>
          <w:lang w:val="en-GB"/>
        </w:rPr>
        <w:t>6</w:t>
      </w:r>
      <w:r>
        <w:rPr>
          <w:rFonts w:eastAsia="MS Mincho" w:hint="eastAsia"/>
          <w:b/>
          <w:bCs/>
          <w:lang w:val="en-GB"/>
        </w:rPr>
        <w:t>: For OOK-4 with M=1</w:t>
      </w:r>
      <w:r w:rsidR="00934D2A">
        <w:rPr>
          <w:rFonts w:eastAsia="MS Mincho" w:hint="eastAsia"/>
          <w:b/>
          <w:bCs/>
          <w:lang w:val="en-GB"/>
        </w:rPr>
        <w:t xml:space="preserve"> / OOK-1</w:t>
      </w:r>
      <w:r>
        <w:rPr>
          <w:rFonts w:eastAsia="MS Mincho" w:hint="eastAsia"/>
          <w:b/>
          <w:bCs/>
          <w:lang w:val="en-GB"/>
        </w:rPr>
        <w:t>, timing estimation error of 5 us could be relaxed for both AWGN and TDL-C.</w:t>
      </w:r>
    </w:p>
    <w:p w14:paraId="2A42D8F2" w14:textId="6277042F" w:rsidR="00BB7548" w:rsidRPr="00657834" w:rsidRDefault="00657834" w:rsidP="00F20056">
      <w:pPr>
        <w:rPr>
          <w:rFonts w:eastAsia="MS Mincho"/>
          <w:b/>
          <w:bCs/>
          <w:lang w:val="en-GB"/>
        </w:rPr>
      </w:pPr>
      <w:r>
        <w:rPr>
          <w:rFonts w:eastAsia="MS Mincho" w:hint="eastAsia"/>
          <w:b/>
          <w:bCs/>
          <w:lang w:val="en-GB"/>
        </w:rPr>
        <w:t xml:space="preserve">Proposal </w:t>
      </w:r>
      <w:r>
        <w:rPr>
          <w:rFonts w:eastAsia="MS Mincho"/>
          <w:b/>
          <w:bCs/>
          <w:lang w:val="en-GB"/>
        </w:rPr>
        <w:t>13</w:t>
      </w:r>
      <w:r>
        <w:rPr>
          <w:rFonts w:eastAsia="MS Mincho" w:hint="eastAsia"/>
          <w:b/>
          <w:bCs/>
          <w:lang w:val="en-GB"/>
        </w:rPr>
        <w:t xml:space="preserve">: </w:t>
      </w:r>
      <w:r w:rsidRPr="005F7360">
        <w:rPr>
          <w:rFonts w:eastAsia="MS Mincho" w:hint="eastAsia"/>
          <w:b/>
          <w:bCs/>
          <w:lang w:val="en-GB"/>
        </w:rPr>
        <w:t xml:space="preserve">For decision of LP-SS length, </w:t>
      </w:r>
      <w:r w:rsidRPr="005F7360">
        <w:rPr>
          <w:rFonts w:eastAsia="MS Mincho" w:hint="eastAsia"/>
          <w:b/>
          <w:bCs/>
          <w:szCs w:val="20"/>
        </w:rPr>
        <w:t xml:space="preserve">acceptable timing/frequency tolerance for LP-WUS detection should </w:t>
      </w:r>
      <w:r w:rsidRPr="005F7360">
        <w:rPr>
          <w:rFonts w:eastAsia="MS Mincho"/>
          <w:b/>
          <w:bCs/>
          <w:szCs w:val="20"/>
        </w:rPr>
        <w:t>also</w:t>
      </w:r>
      <w:r w:rsidRPr="005F7360">
        <w:rPr>
          <w:rFonts w:eastAsia="MS Mincho" w:hint="eastAsia"/>
          <w:b/>
          <w:bCs/>
          <w:szCs w:val="20"/>
        </w:rPr>
        <w:t xml:space="preserve"> be conside</w:t>
      </w:r>
      <w:r>
        <w:rPr>
          <w:rFonts w:eastAsia="MS Mincho" w:hint="eastAsia"/>
          <w:b/>
          <w:bCs/>
          <w:szCs w:val="20"/>
        </w:rPr>
        <w:t>r</w:t>
      </w:r>
      <w:r w:rsidRPr="005F7360">
        <w:rPr>
          <w:rFonts w:eastAsia="MS Mincho" w:hint="eastAsia"/>
          <w:b/>
          <w:bCs/>
          <w:szCs w:val="20"/>
        </w:rPr>
        <w:t>ed.</w:t>
      </w:r>
    </w:p>
    <w:p w14:paraId="1B19B9EB" w14:textId="125CC88E" w:rsidR="001A471B" w:rsidRDefault="001A471B" w:rsidP="00444B87">
      <w:pPr>
        <w:pStyle w:val="Heading1"/>
        <w:rPr>
          <w:lang w:val="en-US"/>
        </w:rPr>
      </w:pPr>
      <w:r>
        <w:rPr>
          <w:lang w:val="en-US"/>
        </w:rPr>
        <w:t>Reference</w:t>
      </w:r>
    </w:p>
    <w:p w14:paraId="4A656351" w14:textId="77777777" w:rsidR="00C752F6" w:rsidRDefault="00C752F6" w:rsidP="00C752F6">
      <w:pPr>
        <w:rPr>
          <w:rFonts w:eastAsia="MS Mincho" w:cs="Times New Roman"/>
          <w:szCs w:val="20"/>
        </w:rPr>
      </w:pPr>
      <w:r w:rsidRPr="00371FA0">
        <w:rPr>
          <w:rFonts w:cs="Times New Roman"/>
          <w:szCs w:val="20"/>
        </w:rPr>
        <w:t xml:space="preserve">[1] </w:t>
      </w:r>
      <w:r>
        <w:rPr>
          <w:rFonts w:cs="Times New Roman"/>
          <w:szCs w:val="20"/>
        </w:rPr>
        <w:t>3GPP RAN1#117 meeting Chairman’s notes</w:t>
      </w:r>
    </w:p>
    <w:p w14:paraId="2E9FF34B" w14:textId="77777777" w:rsidR="00C752F6" w:rsidRDefault="00C752F6" w:rsidP="00C752F6">
      <w:pPr>
        <w:rPr>
          <w:rFonts w:eastAsia="MS Mincho" w:cs="Times New Roman"/>
          <w:szCs w:val="20"/>
        </w:rPr>
      </w:pPr>
      <w:r>
        <w:rPr>
          <w:rFonts w:eastAsia="MS Mincho" w:cs="Times New Roman" w:hint="eastAsia"/>
          <w:szCs w:val="20"/>
        </w:rPr>
        <w:lastRenderedPageBreak/>
        <w:t xml:space="preserve">[2] </w:t>
      </w:r>
      <w:r w:rsidRPr="00BD5441">
        <w:rPr>
          <w:rFonts w:eastAsia="MS Mincho" w:cs="Times New Roman"/>
          <w:szCs w:val="20"/>
        </w:rPr>
        <w:t>RP-233291</w:t>
      </w:r>
      <w:r>
        <w:rPr>
          <w:rFonts w:eastAsia="MS Mincho" w:cs="Times New Roman" w:hint="eastAsia"/>
          <w:szCs w:val="20"/>
        </w:rPr>
        <w:t xml:space="preserve">, </w:t>
      </w:r>
      <w:r w:rsidRPr="00BD5441">
        <w:rPr>
          <w:rFonts w:eastAsia="MS Mincho" w:cs="Times New Roman"/>
          <w:szCs w:val="20"/>
        </w:rPr>
        <w:t>Views on LP-WUS/WUR for R19</w:t>
      </w:r>
      <w:r>
        <w:rPr>
          <w:rFonts w:eastAsia="MS Mincho" w:cs="Times New Roman" w:hint="eastAsia"/>
          <w:szCs w:val="20"/>
        </w:rPr>
        <w:t xml:space="preserve">, </w:t>
      </w:r>
      <w:r w:rsidRPr="00BD5441">
        <w:rPr>
          <w:rFonts w:eastAsia="MS Mincho" w:cs="Times New Roman"/>
          <w:szCs w:val="20"/>
        </w:rPr>
        <w:t>Vodafone</w:t>
      </w:r>
    </w:p>
    <w:p w14:paraId="4945480E" w14:textId="77777777" w:rsidR="00C752F6" w:rsidRPr="005331F2" w:rsidRDefault="00C752F6" w:rsidP="00C752F6">
      <w:pPr>
        <w:rPr>
          <w:rFonts w:eastAsia="MS Mincho" w:cs="Times New Roman"/>
          <w:szCs w:val="20"/>
        </w:rPr>
      </w:pPr>
      <w:r>
        <w:rPr>
          <w:rFonts w:eastAsia="MS Mincho" w:cs="Times New Roman" w:hint="eastAsia"/>
          <w:szCs w:val="20"/>
        </w:rPr>
        <w:t xml:space="preserve">[3] </w:t>
      </w:r>
      <w:r w:rsidRPr="00031B35">
        <w:rPr>
          <w:rFonts w:eastAsia="MS Mincho" w:cs="Times New Roman"/>
          <w:szCs w:val="20"/>
        </w:rPr>
        <w:t>RP-241824</w:t>
      </w:r>
      <w:r>
        <w:rPr>
          <w:rFonts w:eastAsia="MS Mincho" w:cs="Times New Roman" w:hint="eastAsia"/>
          <w:szCs w:val="20"/>
        </w:rPr>
        <w:t xml:space="preserve">, </w:t>
      </w:r>
      <w:r w:rsidRPr="00A10919">
        <w:rPr>
          <w:rFonts w:eastAsia="MS Mincho" w:cs="Times New Roman"/>
          <w:szCs w:val="20"/>
        </w:rPr>
        <w:t>Revised WID: Low-power wake-up signal and receiver for NR (LP-WUS/WUR)</w:t>
      </w:r>
    </w:p>
    <w:p w14:paraId="01EA29B1" w14:textId="77777777" w:rsidR="00C752F6" w:rsidRPr="00641481" w:rsidRDefault="00C752F6" w:rsidP="00C752F6">
      <w:pPr>
        <w:rPr>
          <w:rFonts w:eastAsia="MS Mincho" w:cs="Times New Roman"/>
          <w:szCs w:val="20"/>
        </w:rPr>
      </w:pPr>
      <w:r>
        <w:rPr>
          <w:rFonts w:eastAsia="MS Mincho" w:cs="Times New Roman"/>
          <w:szCs w:val="20"/>
        </w:rPr>
        <w:t xml:space="preserve">[4] </w:t>
      </w:r>
      <w:r>
        <w:rPr>
          <w:rFonts w:cs="Times New Roman"/>
          <w:szCs w:val="20"/>
        </w:rPr>
        <w:t>3GPP RAN1#118 meeting Chairman’s notes</w:t>
      </w:r>
    </w:p>
    <w:p w14:paraId="3B9F3A85" w14:textId="34734E36" w:rsidR="00EF075B" w:rsidRPr="00641481" w:rsidRDefault="00EF075B" w:rsidP="00C752F6">
      <w:pPr>
        <w:rPr>
          <w:rFonts w:eastAsia="MS Mincho" w:cs="Times New Roman"/>
          <w:szCs w:val="20"/>
        </w:rPr>
      </w:pPr>
      <w:r>
        <w:rPr>
          <w:rFonts w:cs="Times New Roman"/>
          <w:szCs w:val="20"/>
        </w:rPr>
        <w:t>[5]</w:t>
      </w:r>
      <w:r w:rsidR="007D692B">
        <w:rPr>
          <w:rFonts w:cs="Times New Roman"/>
          <w:szCs w:val="20"/>
        </w:rPr>
        <w:t xml:space="preserve"> </w:t>
      </w:r>
      <w:r w:rsidR="007D692B" w:rsidRPr="00600BC4">
        <w:rPr>
          <w:rFonts w:eastAsia="MS Mincho"/>
        </w:rPr>
        <w:t>R1-1706156</w:t>
      </w:r>
      <w:r w:rsidR="00B272DB">
        <w:rPr>
          <w:rFonts w:eastAsia="MS Mincho"/>
        </w:rPr>
        <w:t xml:space="preserve">, </w:t>
      </w:r>
      <w:r w:rsidR="004B2F27">
        <w:rPr>
          <w:rFonts w:eastAsia="MS Mincho"/>
        </w:rPr>
        <w:t>NR PSS and SSS design</w:t>
      </w:r>
    </w:p>
    <w:p w14:paraId="391CCE66" w14:textId="77777777" w:rsidR="00E46AF7" w:rsidRPr="00641481" w:rsidRDefault="00E46AF7" w:rsidP="008124C8">
      <w:pPr>
        <w:rPr>
          <w:rFonts w:eastAsia="MS Mincho" w:cs="Times New Roman"/>
          <w:szCs w:val="20"/>
        </w:rPr>
      </w:pPr>
    </w:p>
    <w:p w14:paraId="319DA199" w14:textId="42EB2829" w:rsidR="003648A1" w:rsidRDefault="003648A1" w:rsidP="003648A1">
      <w:pPr>
        <w:pStyle w:val="Heading1"/>
        <w:rPr>
          <w:lang w:val="en-US"/>
        </w:rPr>
      </w:pPr>
      <w:r w:rsidRPr="003648A1">
        <w:rPr>
          <w:lang w:val="en-US"/>
        </w:rPr>
        <w:t>Appendix</w:t>
      </w:r>
    </w:p>
    <w:p w14:paraId="10E4FE9D" w14:textId="503D5500" w:rsidR="00641481" w:rsidRDefault="00641481" w:rsidP="00D06B8C">
      <w:pPr>
        <w:overflowPunct w:val="0"/>
        <w:autoSpaceDE w:val="0"/>
        <w:autoSpaceDN w:val="0"/>
        <w:adjustRightInd w:val="0"/>
        <w:spacing w:after="180"/>
        <w:contextualSpacing/>
        <w:textAlignment w:val="baseline"/>
        <w:rPr>
          <w:szCs w:val="20"/>
        </w:rPr>
      </w:pPr>
    </w:p>
    <w:p w14:paraId="57141AE1" w14:textId="77777777" w:rsidR="006C1B01" w:rsidRPr="00641481" w:rsidRDefault="006C1B01" w:rsidP="006C1B01">
      <w:pPr>
        <w:rPr>
          <w:rFonts w:eastAsia="MS Mincho"/>
          <w:b/>
          <w:bCs/>
          <w:u w:val="single"/>
        </w:rPr>
      </w:pPr>
      <w:r w:rsidRPr="00916AD7">
        <w:rPr>
          <w:b/>
          <w:bCs/>
          <w:u w:val="single"/>
        </w:rPr>
        <w:t>Agreements from RAN1#11</w:t>
      </w:r>
      <w:r>
        <w:rPr>
          <w:rFonts w:eastAsia="MS Mincho" w:hint="eastAsia"/>
          <w:b/>
          <w:bCs/>
          <w:u w:val="single"/>
        </w:rPr>
        <w:t>7</w:t>
      </w:r>
      <w:r w:rsidRPr="00916AD7">
        <w:rPr>
          <w:b/>
          <w:bCs/>
          <w:u w:val="single"/>
        </w:rPr>
        <w:t xml:space="preserve"> meeting</w:t>
      </w:r>
    </w:p>
    <w:p w14:paraId="39580AFF" w14:textId="77777777" w:rsidR="006C1B01" w:rsidRPr="00641481" w:rsidRDefault="006C1B01" w:rsidP="006C1B01">
      <w:pPr>
        <w:rPr>
          <w:rFonts w:eastAsia="MS Mincho"/>
        </w:rPr>
      </w:pPr>
    </w:p>
    <w:p w14:paraId="01AAA9A3" w14:textId="77777777" w:rsidR="006C1B01" w:rsidRPr="0094506A" w:rsidRDefault="006C1B01" w:rsidP="006C1B01">
      <w:pPr>
        <w:rPr>
          <w:b/>
          <w:bCs/>
        </w:rPr>
      </w:pPr>
      <w:r w:rsidRPr="0094506A">
        <w:rPr>
          <w:b/>
          <w:bCs/>
          <w:highlight w:val="green"/>
        </w:rPr>
        <w:t>Agreement</w:t>
      </w:r>
    </w:p>
    <w:p w14:paraId="0B3A9342" w14:textId="77777777" w:rsidR="006C1B01" w:rsidRPr="0094506A" w:rsidRDefault="006C1B01" w:rsidP="006C1B01">
      <w:pPr>
        <w:rPr>
          <w:rFonts w:eastAsia="Microsoft YaHei"/>
          <w:iCs/>
          <w:szCs w:val="20"/>
        </w:rPr>
      </w:pPr>
      <w:r w:rsidRPr="0094506A">
        <w:rPr>
          <w:rFonts w:eastAsia="Microsoft YaHei"/>
          <w:iCs/>
          <w:szCs w:val="20"/>
        </w:rPr>
        <w:t>Support overlaid OFDM sequence based on existing NR sequence type for LP-WUS</w:t>
      </w:r>
    </w:p>
    <w:p w14:paraId="612FF191" w14:textId="77777777" w:rsidR="006C1B01" w:rsidRPr="0094506A" w:rsidRDefault="006C1B01" w:rsidP="006C1B01">
      <w:pPr>
        <w:pStyle w:val="ListParagraph"/>
        <w:numPr>
          <w:ilvl w:val="0"/>
          <w:numId w:val="17"/>
        </w:numPr>
        <w:rPr>
          <w:rFonts w:eastAsia="Microsoft YaHei"/>
          <w:iCs/>
          <w:szCs w:val="20"/>
        </w:rPr>
      </w:pPr>
      <w:r w:rsidRPr="0094506A">
        <w:rPr>
          <w:rFonts w:eastAsia="Microsoft YaHei"/>
          <w:iCs/>
          <w:szCs w:val="20"/>
        </w:rPr>
        <w:t>Down select among gold sequence, m sequence and ZC sequence</w:t>
      </w:r>
    </w:p>
    <w:p w14:paraId="0753270E" w14:textId="77777777" w:rsidR="006C1B01" w:rsidRPr="0094506A" w:rsidRDefault="006C1B01" w:rsidP="006C1B01">
      <w:pPr>
        <w:numPr>
          <w:ilvl w:val="1"/>
          <w:numId w:val="17"/>
        </w:numPr>
        <w:overflowPunct w:val="0"/>
        <w:autoSpaceDE w:val="0"/>
        <w:autoSpaceDN w:val="0"/>
        <w:adjustRightInd w:val="0"/>
        <w:contextualSpacing/>
        <w:textAlignment w:val="baseline"/>
        <w:rPr>
          <w:szCs w:val="20"/>
        </w:rPr>
      </w:pPr>
      <w:r w:rsidRPr="0094506A">
        <w:rPr>
          <w:szCs w:val="20"/>
        </w:rPr>
        <w:t xml:space="preserve">FFS the overlaid OFDM sequence is time or frequency domain sequence. </w:t>
      </w:r>
    </w:p>
    <w:p w14:paraId="1C0DF10C" w14:textId="77777777" w:rsidR="006C1B01" w:rsidRPr="0094506A" w:rsidRDefault="006C1B01" w:rsidP="006C1B01">
      <w:pPr>
        <w:numPr>
          <w:ilvl w:val="1"/>
          <w:numId w:val="17"/>
        </w:numPr>
        <w:overflowPunct w:val="0"/>
        <w:autoSpaceDE w:val="0"/>
        <w:autoSpaceDN w:val="0"/>
        <w:adjustRightInd w:val="0"/>
        <w:contextualSpacing/>
        <w:textAlignment w:val="baseline"/>
        <w:rPr>
          <w:szCs w:val="20"/>
        </w:rPr>
      </w:pPr>
      <w:r w:rsidRPr="0094506A">
        <w:rPr>
          <w:szCs w:val="20"/>
        </w:rPr>
        <w:t>FFS how to reuse the existing sequences</w:t>
      </w:r>
    </w:p>
    <w:p w14:paraId="5DE50C3C" w14:textId="77777777" w:rsidR="006C1B01" w:rsidRPr="0094506A" w:rsidRDefault="006C1B01" w:rsidP="006C1B01">
      <w:pPr>
        <w:pStyle w:val="ListParagraph"/>
        <w:numPr>
          <w:ilvl w:val="1"/>
          <w:numId w:val="17"/>
        </w:numPr>
        <w:rPr>
          <w:rFonts w:eastAsia="Microsoft YaHei"/>
          <w:iCs/>
          <w:szCs w:val="20"/>
        </w:rPr>
      </w:pPr>
      <w:r w:rsidRPr="0094506A">
        <w:rPr>
          <w:rFonts w:eastAsia="Microsoft YaHei"/>
          <w:iCs/>
          <w:szCs w:val="20"/>
        </w:rPr>
        <w:t xml:space="preserve">Note: Strive to minimize the impact on OOK detection performance </w:t>
      </w:r>
    </w:p>
    <w:p w14:paraId="37134073" w14:textId="77777777" w:rsidR="006C1B01" w:rsidRPr="0045764C" w:rsidRDefault="006C1B01" w:rsidP="006C1B01">
      <w:pPr>
        <w:numPr>
          <w:ilvl w:val="0"/>
          <w:numId w:val="17"/>
        </w:numPr>
        <w:overflowPunct w:val="0"/>
        <w:autoSpaceDE w:val="0"/>
        <w:autoSpaceDN w:val="0"/>
        <w:adjustRightInd w:val="0"/>
        <w:contextualSpacing/>
        <w:textAlignment w:val="baseline"/>
        <w:rPr>
          <w:szCs w:val="20"/>
        </w:rPr>
      </w:pPr>
      <w:r w:rsidRPr="0094506A">
        <w:rPr>
          <w:szCs w:val="20"/>
        </w:rPr>
        <w:t>If overlaid OFDM sequence is supported for LP-SS, the same sequence type is used for both LP-SS and LP-WUS</w:t>
      </w:r>
    </w:p>
    <w:p w14:paraId="789C4FC5" w14:textId="77777777" w:rsidR="006C1B01" w:rsidRPr="0094506A" w:rsidRDefault="006C1B01" w:rsidP="006C1B01">
      <w:pPr>
        <w:rPr>
          <w:szCs w:val="20"/>
        </w:rPr>
      </w:pPr>
    </w:p>
    <w:p w14:paraId="1FAD2A29" w14:textId="77777777" w:rsidR="006C1B01" w:rsidRPr="0094506A" w:rsidRDefault="006C1B01" w:rsidP="006C1B01">
      <w:pPr>
        <w:rPr>
          <w:b/>
          <w:bCs/>
          <w:szCs w:val="20"/>
        </w:rPr>
      </w:pPr>
      <w:r w:rsidRPr="0094506A">
        <w:rPr>
          <w:b/>
          <w:bCs/>
          <w:szCs w:val="20"/>
          <w:highlight w:val="green"/>
        </w:rPr>
        <w:t>Agreement</w:t>
      </w:r>
    </w:p>
    <w:p w14:paraId="51372875" w14:textId="77777777" w:rsidR="006C1B01" w:rsidRPr="0094506A" w:rsidRDefault="006C1B01" w:rsidP="006C1B01">
      <w:pPr>
        <w:rPr>
          <w:szCs w:val="20"/>
        </w:rPr>
      </w:pPr>
      <w:r w:rsidRPr="0094506A">
        <w:rPr>
          <w:szCs w:val="20"/>
        </w:rPr>
        <w:t>For the LP-SS sequence used in a cell,</w:t>
      </w:r>
    </w:p>
    <w:p w14:paraId="4C17E7DF" w14:textId="77777777" w:rsidR="006C1B01" w:rsidRPr="0094506A"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94506A">
        <w:rPr>
          <w:szCs w:val="20"/>
        </w:rPr>
        <w:t>Option 1: the information necessary for determining the sequence is explicitly configured</w:t>
      </w:r>
    </w:p>
    <w:p w14:paraId="4C2727E8" w14:textId="77777777" w:rsidR="006C1B01" w:rsidRPr="0094506A"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94506A">
        <w:rPr>
          <w:szCs w:val="20"/>
        </w:rPr>
        <w:t>FFS: Additional support of determining the sequence by predefined rule without configuration</w:t>
      </w:r>
    </w:p>
    <w:p w14:paraId="1532DD94" w14:textId="77777777" w:rsidR="006C1B01" w:rsidRPr="0094506A" w:rsidRDefault="006C1B01" w:rsidP="006C1B01">
      <w:pPr>
        <w:rPr>
          <w:szCs w:val="20"/>
        </w:rPr>
      </w:pPr>
    </w:p>
    <w:p w14:paraId="5B6B38A0" w14:textId="77777777" w:rsidR="006C1B01" w:rsidRDefault="006C1B01" w:rsidP="006C1B01">
      <w:pPr>
        <w:rPr>
          <w:lang w:eastAsia="x-none"/>
        </w:rPr>
      </w:pPr>
    </w:p>
    <w:p w14:paraId="3B68455E" w14:textId="77777777" w:rsidR="006C1B01" w:rsidRPr="005D5577" w:rsidRDefault="006C1B01" w:rsidP="006C1B01">
      <w:pPr>
        <w:rPr>
          <w:b/>
          <w:bCs/>
          <w:lang w:eastAsia="x-none"/>
        </w:rPr>
      </w:pPr>
      <w:r w:rsidRPr="005D5577">
        <w:rPr>
          <w:b/>
          <w:bCs/>
          <w:highlight w:val="green"/>
          <w:lang w:eastAsia="x-none"/>
        </w:rPr>
        <w:t>Agreement</w:t>
      </w:r>
    </w:p>
    <w:p w14:paraId="2A39E890" w14:textId="77777777" w:rsidR="006C1B01" w:rsidRDefault="006C1B01" w:rsidP="006C1B01">
      <w:pPr>
        <w:rPr>
          <w:lang w:eastAsia="x-none"/>
        </w:rPr>
      </w:pPr>
      <w:r>
        <w:rPr>
          <w:lang w:eastAsia="x-none"/>
        </w:rPr>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0A9BA5BF" w14:textId="77777777" w:rsidR="006C1B01"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341A7F">
        <w:rPr>
          <w:szCs w:val="20"/>
        </w:rPr>
        <w:t>FFS X which is no larger than 20ppm</w:t>
      </w:r>
    </w:p>
    <w:p w14:paraId="1032442A" w14:textId="77777777" w:rsidR="006C1B01" w:rsidRPr="00C03B0C" w:rsidRDefault="006C1B01" w:rsidP="006C1B01">
      <w:pPr>
        <w:numPr>
          <w:ilvl w:val="0"/>
          <w:numId w:val="17"/>
        </w:numPr>
        <w:overflowPunct w:val="0"/>
        <w:autoSpaceDE w:val="0"/>
        <w:autoSpaceDN w:val="0"/>
        <w:ind w:left="714" w:hanging="357"/>
        <w:contextualSpacing/>
        <w:textAlignment w:val="baseline"/>
      </w:pPr>
      <w:r w:rsidRPr="00C03B0C">
        <w:rPr>
          <w:lang w:eastAsia="ko-KR"/>
        </w:rPr>
        <w:t>Initial frequency error assumption: up to company report</w:t>
      </w:r>
    </w:p>
    <w:p w14:paraId="736DC670" w14:textId="77777777" w:rsidR="006C1B01" w:rsidRPr="00C03B0C" w:rsidRDefault="006C1B01" w:rsidP="006C1B01">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5562A5F4" w14:textId="77777777" w:rsidR="006C1B01" w:rsidRPr="00C03B0C"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C03B0C">
        <w:rPr>
          <w:szCs w:val="20"/>
        </w:rPr>
        <w:t>FFS Y which is no larger than 20ppm and lower than X</w:t>
      </w:r>
    </w:p>
    <w:p w14:paraId="448577CD" w14:textId="77777777" w:rsidR="006C1B01" w:rsidRPr="00C03B0C" w:rsidRDefault="006C1B01" w:rsidP="006C1B01">
      <w:pPr>
        <w:numPr>
          <w:ilvl w:val="0"/>
          <w:numId w:val="17"/>
        </w:numPr>
        <w:overflowPunct w:val="0"/>
        <w:autoSpaceDE w:val="0"/>
        <w:autoSpaceDN w:val="0"/>
        <w:ind w:left="714" w:hanging="357"/>
        <w:contextualSpacing/>
        <w:textAlignment w:val="baseline"/>
      </w:pPr>
      <w:r w:rsidRPr="00C03B0C">
        <w:rPr>
          <w:lang w:eastAsia="ko-KR"/>
        </w:rPr>
        <w:t>Initial frequency error assumption: up to company report</w:t>
      </w:r>
    </w:p>
    <w:p w14:paraId="4F51DE78" w14:textId="77777777" w:rsidR="006C1B01" w:rsidRPr="00C03B0C" w:rsidRDefault="006C1B01" w:rsidP="006C1B01">
      <w:pPr>
        <w:rPr>
          <w:lang w:eastAsia="x-none"/>
        </w:rPr>
      </w:pPr>
    </w:p>
    <w:p w14:paraId="12D08A1F" w14:textId="77777777" w:rsidR="006C1B01" w:rsidRPr="005D5577" w:rsidRDefault="006C1B01" w:rsidP="006C1B01">
      <w:pPr>
        <w:rPr>
          <w:b/>
          <w:bCs/>
          <w:lang w:eastAsia="x-none"/>
        </w:rPr>
      </w:pPr>
      <w:r w:rsidRPr="005D5577">
        <w:rPr>
          <w:b/>
          <w:bCs/>
          <w:highlight w:val="green"/>
          <w:lang w:eastAsia="x-none"/>
        </w:rPr>
        <w:t>Agreement</w:t>
      </w:r>
    </w:p>
    <w:p w14:paraId="654F89A5" w14:textId="77777777" w:rsidR="006C1B01" w:rsidRPr="00F9569E" w:rsidRDefault="006C1B01" w:rsidP="006C1B01">
      <w:pPr>
        <w:rPr>
          <w:lang w:eastAsia="x-none"/>
        </w:rPr>
      </w:pPr>
      <w:r w:rsidRPr="00F9569E">
        <w:rPr>
          <w:lang w:eastAsia="x-none"/>
        </w:rPr>
        <w:t>For overlaid OFDM sequence(s) for LP-WUS in time or frequency domain, down-selection from the following:</w:t>
      </w:r>
    </w:p>
    <w:p w14:paraId="37607C99"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1-1: overlaid sequence(s) are the sequence(s) of an OOK on symbol before DFT/LS processing</w:t>
      </w:r>
    </w:p>
    <w:p w14:paraId="0B98C484" w14:textId="77777777" w:rsidR="006C1B01" w:rsidRPr="00F9569E" w:rsidRDefault="006C1B01" w:rsidP="006C1B01">
      <w:pPr>
        <w:numPr>
          <w:ilvl w:val="1"/>
          <w:numId w:val="12"/>
        </w:numPr>
      </w:pPr>
      <w:r w:rsidRPr="00F9569E">
        <w:t>The length of overlaid sequence(s) depends on the number of REs used for LP-WUS and the value of M</w:t>
      </w:r>
    </w:p>
    <w:p w14:paraId="7EB7A1A3"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1-2: overlaid sequence(s) are the sequence(s) of an OFDM symbol before DFT/LS processing</w:t>
      </w:r>
    </w:p>
    <w:p w14:paraId="65C0F86D" w14:textId="77777777" w:rsidR="006C1B01" w:rsidRPr="00F9569E" w:rsidRDefault="006C1B01" w:rsidP="006C1B01">
      <w:pPr>
        <w:numPr>
          <w:ilvl w:val="1"/>
          <w:numId w:val="12"/>
        </w:numPr>
        <w:rPr>
          <w:szCs w:val="20"/>
        </w:rPr>
      </w:pPr>
      <w:r w:rsidRPr="00F9569E">
        <w:t xml:space="preserve">The length of overlaid sequence(s) depends on the number of REs used for LP-WUS </w:t>
      </w:r>
    </w:p>
    <w:p w14:paraId="37076482"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2: overlaid sequence(s) are the sequence(s) of an OFDM symbol before IFFT processing</w:t>
      </w:r>
    </w:p>
    <w:p w14:paraId="31A7B32F" w14:textId="77777777" w:rsidR="006C1B01" w:rsidRPr="00F9569E" w:rsidRDefault="006C1B01" w:rsidP="006C1B01">
      <w:pPr>
        <w:numPr>
          <w:ilvl w:val="1"/>
          <w:numId w:val="12"/>
        </w:numPr>
        <w:rPr>
          <w:szCs w:val="20"/>
        </w:rPr>
      </w:pPr>
      <w:r w:rsidRPr="00F9569E">
        <w:rPr>
          <w:szCs w:val="20"/>
        </w:rPr>
        <w:t>The length of overlaid sequence</w:t>
      </w:r>
      <w:r w:rsidRPr="00F9569E">
        <w:t>(s)</w:t>
      </w:r>
      <w:r w:rsidRPr="00F9569E">
        <w:rPr>
          <w:szCs w:val="20"/>
        </w:rPr>
        <w:t xml:space="preserve"> depends on the number of REs used for LP-WUS</w:t>
      </w:r>
    </w:p>
    <w:p w14:paraId="0991D164" w14:textId="77777777" w:rsidR="006C1B01" w:rsidRPr="00F9569E" w:rsidRDefault="006C1B01" w:rsidP="006C1B0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3: overlaid sequence(s) are the sequence(s) of an OOK on symbol in time domain after IFFT processing</w:t>
      </w:r>
    </w:p>
    <w:p w14:paraId="3A1AAF76" w14:textId="77777777" w:rsidR="006C1B01" w:rsidRPr="00F9569E" w:rsidRDefault="006C1B01" w:rsidP="006C1B01">
      <w:pPr>
        <w:numPr>
          <w:ilvl w:val="1"/>
          <w:numId w:val="12"/>
        </w:numPr>
      </w:pPr>
      <w:r w:rsidRPr="00F9569E">
        <w:rPr>
          <w:szCs w:val="20"/>
        </w:rPr>
        <w:t>T</w:t>
      </w:r>
      <w:r w:rsidRPr="00F9569E">
        <w:t xml:space="preserve">he length of overlaid sequence(s) depends on IFFT size and the value of M </w:t>
      </w:r>
    </w:p>
    <w:p w14:paraId="2CCA1C4F" w14:textId="77777777" w:rsidR="006C1B01" w:rsidRPr="00F9569E" w:rsidRDefault="006C1B01" w:rsidP="006C1B01">
      <w:pPr>
        <w:overflowPunct w:val="0"/>
        <w:autoSpaceDE w:val="0"/>
        <w:autoSpaceDN w:val="0"/>
        <w:adjustRightInd w:val="0"/>
        <w:spacing w:after="180"/>
        <w:ind w:right="200"/>
        <w:contextualSpacing/>
        <w:textAlignment w:val="baseline"/>
        <w:rPr>
          <w:szCs w:val="20"/>
        </w:rPr>
      </w:pPr>
      <w:r w:rsidRPr="00F9569E">
        <w:rPr>
          <w:szCs w:val="20"/>
        </w:rPr>
        <w:lastRenderedPageBreak/>
        <w:t xml:space="preserve">FFS: same or different options are applied for OOK-1 and OOK-4 M&gt;1. </w:t>
      </w:r>
    </w:p>
    <w:p w14:paraId="60ACBF64" w14:textId="77777777" w:rsidR="006C1B01" w:rsidRDefault="006C1B01" w:rsidP="006C1B01">
      <w:pPr>
        <w:rPr>
          <w:lang w:eastAsia="x-none"/>
        </w:rPr>
      </w:pPr>
    </w:p>
    <w:p w14:paraId="5E373E1C" w14:textId="77777777" w:rsidR="006C1B01" w:rsidRPr="005D5577" w:rsidRDefault="006C1B01" w:rsidP="006C1B01">
      <w:pPr>
        <w:rPr>
          <w:b/>
          <w:bCs/>
          <w:lang w:eastAsia="x-none"/>
        </w:rPr>
      </w:pPr>
      <w:r w:rsidRPr="005D5577">
        <w:rPr>
          <w:b/>
          <w:bCs/>
          <w:highlight w:val="green"/>
          <w:lang w:eastAsia="x-none"/>
        </w:rPr>
        <w:t>Agreement</w:t>
      </w:r>
    </w:p>
    <w:p w14:paraId="0856AFC3" w14:textId="77777777" w:rsidR="006C1B01" w:rsidRPr="00D2395B" w:rsidRDefault="006C1B01" w:rsidP="006C1B01">
      <w:pPr>
        <w:overflowPunct w:val="0"/>
        <w:autoSpaceDE w:val="0"/>
        <w:autoSpaceDN w:val="0"/>
        <w:adjustRightInd w:val="0"/>
        <w:spacing w:after="180"/>
        <w:ind w:right="200"/>
        <w:contextualSpacing/>
        <w:textAlignment w:val="baseline"/>
        <w:rPr>
          <w:szCs w:val="20"/>
        </w:rPr>
      </w:pPr>
      <w:r w:rsidRPr="00D2395B">
        <w:rPr>
          <w:szCs w:val="20"/>
        </w:rPr>
        <w:t xml:space="preserve">Update agreement in last meeting as below: </w:t>
      </w:r>
    </w:p>
    <w:p w14:paraId="00A17B6C" w14:textId="77777777" w:rsidR="006C1B01" w:rsidRDefault="006C1B01" w:rsidP="006C1B01">
      <w:pPr>
        <w:spacing w:after="220"/>
        <w:rPr>
          <w:rFonts w:eastAsia="SimSun"/>
          <w:szCs w:val="20"/>
        </w:rPr>
      </w:pPr>
      <w:r>
        <w:rPr>
          <w:rFonts w:eastAsia="SimSun"/>
          <w:szCs w:val="20"/>
        </w:rPr>
        <w:t>From RAN1 perspective, support X PRBs for LP-WUS and LP-SS with SCS 30kHz (blanked guard RBs are not included) for a channel bandwidth equal or larger than 5MHz</w:t>
      </w:r>
    </w:p>
    <w:p w14:paraId="4E089ED2" w14:textId="77777777" w:rsidR="006C1B01" w:rsidRDefault="006C1B01" w:rsidP="006C1B01">
      <w:pPr>
        <w:numPr>
          <w:ilvl w:val="0"/>
          <w:numId w:val="20"/>
        </w:numPr>
        <w:rPr>
          <w:rFonts w:eastAsia="Microsoft YaHei"/>
        </w:rPr>
      </w:pPr>
      <w:r w:rsidRPr="007426F7">
        <w:rPr>
          <w:rFonts w:eastAsia="Microsoft YaHei"/>
          <w:highlight w:val="green"/>
        </w:rPr>
        <w:t xml:space="preserve">X </w:t>
      </w:r>
      <w:r w:rsidRPr="007426F7">
        <w:rPr>
          <w:rFonts w:eastAsia="Microsoft YaHei"/>
          <w:strike/>
          <w:highlight w:val="green"/>
        </w:rPr>
        <w:t>to be down-selected between</w:t>
      </w:r>
      <w:r w:rsidRPr="007426F7">
        <w:rPr>
          <w:rFonts w:eastAsia="Microsoft YaHei"/>
          <w:highlight w:val="green"/>
        </w:rPr>
        <w:t xml:space="preserve"> </w:t>
      </w:r>
      <w:r w:rsidRPr="007426F7">
        <w:rPr>
          <w:rFonts w:eastAsia="Microsoft YaHei"/>
          <w:color w:val="FF0000"/>
          <w:highlight w:val="green"/>
        </w:rPr>
        <w:t>= 11</w:t>
      </w:r>
      <w:r w:rsidRPr="007426F7">
        <w:rPr>
          <w:rFonts w:eastAsia="Microsoft YaHei"/>
          <w:strike/>
          <w:highlight w:val="green"/>
        </w:rPr>
        <w:t xml:space="preserve"> and 12</w:t>
      </w:r>
      <w:r w:rsidRPr="007426F7">
        <w:rPr>
          <w:rFonts w:eastAsia="Microsoft YaHei"/>
          <w:highlight w:val="green"/>
        </w:rPr>
        <w:t xml:space="preserve"> PRBs</w:t>
      </w:r>
      <w:r>
        <w:rPr>
          <w:rFonts w:eastAsia="Microsoft YaHei"/>
        </w:rPr>
        <w:t xml:space="preserve">  </w:t>
      </w:r>
    </w:p>
    <w:p w14:paraId="3BC1CE29" w14:textId="77777777" w:rsidR="006C1B01" w:rsidRPr="007426F7" w:rsidRDefault="006C1B01" w:rsidP="006C1B01">
      <w:pPr>
        <w:numPr>
          <w:ilvl w:val="0"/>
          <w:numId w:val="20"/>
        </w:numPr>
        <w:rPr>
          <w:rFonts w:eastAsia="Microsoft YaHei"/>
        </w:rPr>
      </w:pPr>
      <w:r w:rsidRPr="007426F7">
        <w:rPr>
          <w:rFonts w:eastAsia="Microsoft YaHei"/>
        </w:rPr>
        <w:t>FFS if other number of PRBs needed, for LP-SS and LP-WUS with a channel bandwidth equal or less than 5MHz</w:t>
      </w:r>
    </w:p>
    <w:p w14:paraId="150EC11B" w14:textId="77777777" w:rsidR="006C1B01" w:rsidRPr="000869E8" w:rsidRDefault="006C1B01" w:rsidP="006C1B01">
      <w:pPr>
        <w:rPr>
          <w:rFonts w:eastAsia="Microsoft YaHei"/>
        </w:rPr>
      </w:pPr>
      <w:r w:rsidRPr="007426F7">
        <w:rPr>
          <w:rFonts w:eastAsia="Microsoft YaHei"/>
        </w:rPr>
        <w:t>FFS: Whether the above is applicable to FR2</w:t>
      </w:r>
    </w:p>
    <w:p w14:paraId="7212E3D9" w14:textId="77777777" w:rsidR="006C1B01" w:rsidRPr="00D2395B" w:rsidRDefault="006C1B01" w:rsidP="006C1B01">
      <w:pPr>
        <w:rPr>
          <w:lang w:eastAsia="x-none"/>
        </w:rPr>
      </w:pPr>
    </w:p>
    <w:p w14:paraId="59BC0121" w14:textId="77777777" w:rsidR="006C1B01" w:rsidRDefault="006C1B01" w:rsidP="006C1B01">
      <w:pPr>
        <w:rPr>
          <w:lang w:eastAsia="x-none"/>
        </w:rPr>
      </w:pPr>
    </w:p>
    <w:p w14:paraId="1C842E3A" w14:textId="77777777" w:rsidR="006C1B01" w:rsidRPr="005D5577" w:rsidRDefault="006C1B01" w:rsidP="006C1B01">
      <w:pPr>
        <w:rPr>
          <w:b/>
          <w:bCs/>
          <w:lang w:eastAsia="x-none"/>
        </w:rPr>
      </w:pPr>
      <w:r w:rsidRPr="005D5577">
        <w:rPr>
          <w:b/>
          <w:bCs/>
          <w:highlight w:val="green"/>
          <w:lang w:eastAsia="x-none"/>
        </w:rPr>
        <w:t>Agreement</w:t>
      </w:r>
    </w:p>
    <w:p w14:paraId="15EE1561" w14:textId="77777777" w:rsidR="006C1B01" w:rsidRPr="00B3141A" w:rsidRDefault="006C1B01" w:rsidP="006C1B01">
      <w:pPr>
        <w:rPr>
          <w:lang w:eastAsia="ko-KR"/>
        </w:rPr>
      </w:pPr>
      <w:r w:rsidRPr="000D4D46">
        <w:rPr>
          <w:lang w:eastAsia="ko-KR"/>
        </w:rPr>
        <w:t>Further down-select the number of binary LP-SS sequences for the ‘ON-OFF’ pattern:</w:t>
      </w:r>
    </w:p>
    <w:p w14:paraId="69B6E774"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 xml:space="preserve">3 </w:t>
      </w:r>
    </w:p>
    <w:p w14:paraId="28DA3657"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 xml:space="preserve">4 </w:t>
      </w:r>
    </w:p>
    <w:p w14:paraId="56638258"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 xml:space="preserve">8 </w:t>
      </w:r>
    </w:p>
    <w:p w14:paraId="428C4289" w14:textId="77777777" w:rsidR="006C1B01" w:rsidRDefault="006C1B01" w:rsidP="006C1B01">
      <w:pPr>
        <w:numPr>
          <w:ilvl w:val="0"/>
          <w:numId w:val="17"/>
        </w:numPr>
        <w:overflowPunct w:val="0"/>
        <w:autoSpaceDE w:val="0"/>
        <w:autoSpaceDN w:val="0"/>
        <w:adjustRightInd w:val="0"/>
        <w:spacing w:after="180"/>
        <w:contextualSpacing/>
        <w:textAlignment w:val="baseline"/>
        <w:rPr>
          <w:szCs w:val="20"/>
        </w:rPr>
      </w:pPr>
      <w:r>
        <w:rPr>
          <w:szCs w:val="20"/>
        </w:rPr>
        <w:t>16</w:t>
      </w:r>
    </w:p>
    <w:p w14:paraId="19E15012" w14:textId="77777777" w:rsidR="006C1B01" w:rsidRDefault="006C1B01" w:rsidP="006C1B01">
      <w:pPr>
        <w:rPr>
          <w:lang w:eastAsia="x-none"/>
        </w:rPr>
      </w:pPr>
    </w:p>
    <w:p w14:paraId="73C99542" w14:textId="77777777" w:rsidR="006C1B01" w:rsidRPr="005D5577" w:rsidRDefault="006C1B01" w:rsidP="006C1B01">
      <w:pPr>
        <w:rPr>
          <w:b/>
          <w:bCs/>
          <w:lang w:eastAsia="x-none"/>
        </w:rPr>
      </w:pPr>
      <w:r w:rsidRPr="005D5577">
        <w:rPr>
          <w:b/>
          <w:bCs/>
          <w:highlight w:val="green"/>
          <w:lang w:eastAsia="x-none"/>
        </w:rPr>
        <w:t>Agreement</w:t>
      </w:r>
    </w:p>
    <w:p w14:paraId="176FF333" w14:textId="77777777" w:rsidR="006C1B01" w:rsidRPr="00BF16F4" w:rsidRDefault="006C1B01" w:rsidP="006C1B01">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3CD1A67F"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Gold sequence</w:t>
      </w:r>
    </w:p>
    <w:p w14:paraId="51ED2E1A"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M sequence</w:t>
      </w:r>
    </w:p>
    <w:p w14:paraId="130E7EBA"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Computer searched sequence</w:t>
      </w:r>
    </w:p>
    <w:p w14:paraId="2E2072E6" w14:textId="77777777" w:rsidR="006C1B01" w:rsidRPr="00B3141A" w:rsidRDefault="006C1B01" w:rsidP="006C1B01">
      <w:pPr>
        <w:numPr>
          <w:ilvl w:val="0"/>
          <w:numId w:val="17"/>
        </w:numPr>
        <w:overflowPunct w:val="0"/>
        <w:autoSpaceDE w:val="0"/>
        <w:autoSpaceDN w:val="0"/>
        <w:adjustRightInd w:val="0"/>
        <w:spacing w:after="180"/>
        <w:contextualSpacing/>
        <w:textAlignment w:val="baseline"/>
        <w:rPr>
          <w:szCs w:val="20"/>
        </w:rPr>
      </w:pPr>
      <w:r w:rsidRPr="00B3141A">
        <w:rPr>
          <w:szCs w:val="20"/>
        </w:rPr>
        <w:t>FFS: the length of LP-SS sequence</w:t>
      </w:r>
    </w:p>
    <w:p w14:paraId="2DE4A66A" w14:textId="77777777" w:rsidR="006C1B01" w:rsidRPr="00023D8C" w:rsidRDefault="006C1B01" w:rsidP="006C1B01">
      <w:pPr>
        <w:rPr>
          <w:lang w:eastAsia="x-none"/>
        </w:rPr>
      </w:pPr>
    </w:p>
    <w:p w14:paraId="37D10793" w14:textId="77777777" w:rsidR="006C1B01" w:rsidRDefault="006C1B01" w:rsidP="006C1B01">
      <w:pPr>
        <w:rPr>
          <w:lang w:eastAsia="x-none"/>
        </w:rPr>
      </w:pPr>
    </w:p>
    <w:p w14:paraId="691C6EC9" w14:textId="77777777" w:rsidR="006C1B01" w:rsidRPr="005D5577" w:rsidRDefault="006C1B01" w:rsidP="006C1B01">
      <w:pPr>
        <w:rPr>
          <w:b/>
          <w:bCs/>
          <w:lang w:eastAsia="x-none"/>
        </w:rPr>
      </w:pPr>
      <w:r w:rsidRPr="005D5577">
        <w:rPr>
          <w:b/>
          <w:bCs/>
          <w:highlight w:val="green"/>
          <w:lang w:eastAsia="x-none"/>
        </w:rPr>
        <w:t>Agreement</w:t>
      </w:r>
    </w:p>
    <w:p w14:paraId="02D313CD" w14:textId="77777777" w:rsidR="006C1B01" w:rsidRPr="00F33942" w:rsidRDefault="006C1B01" w:rsidP="006C1B01">
      <w:r w:rsidRPr="00F33942">
        <w:t>The following SNR values for LP-WUR are reported by companies to achieve coverage of PUSCH for message3 for difference noise figures</w:t>
      </w:r>
      <w:r>
        <w:t xml:space="preserve"> for calibration purposes</w:t>
      </w:r>
      <w:r w:rsidRPr="00F33942">
        <w:t>:</w:t>
      </w:r>
    </w:p>
    <w:p w14:paraId="76AB5FD5" w14:textId="77777777" w:rsidR="006C1B01" w:rsidRPr="00296F32" w:rsidRDefault="006C1B01" w:rsidP="006C1B01">
      <w:pPr>
        <w:numPr>
          <w:ilvl w:val="0"/>
          <w:numId w:val="12"/>
        </w:numPr>
        <w:ind w:left="360"/>
        <w:rPr>
          <w:rFonts w:eastAsia="Microsoft YaHei"/>
          <w:iCs/>
          <w:szCs w:val="20"/>
        </w:rPr>
      </w:pPr>
      <w:r w:rsidRPr="00296F32">
        <w:rPr>
          <w:rFonts w:eastAsia="Microsoft YaHei"/>
          <w:iCs/>
          <w:szCs w:val="20"/>
        </w:rPr>
        <w:t>NF of LR = NF of MR+ 8dB: the reported SNR value range is [-9.05,2.94] dB</w:t>
      </w:r>
    </w:p>
    <w:p w14:paraId="27886FB6" w14:textId="77777777" w:rsidR="006C1B01" w:rsidRDefault="006C1B01" w:rsidP="006C1B01">
      <w:pPr>
        <w:numPr>
          <w:ilvl w:val="0"/>
          <w:numId w:val="12"/>
        </w:numPr>
        <w:ind w:left="360"/>
        <w:rPr>
          <w:rFonts w:eastAsia="Microsoft YaHei"/>
          <w:iCs/>
          <w:szCs w:val="20"/>
        </w:rPr>
      </w:pPr>
      <w:r w:rsidRPr="00296F32">
        <w:rPr>
          <w:rFonts w:eastAsia="Microsoft YaHei"/>
          <w:iCs/>
          <w:szCs w:val="20"/>
        </w:rPr>
        <w:t xml:space="preserve">NF of LR = NF of MR+ 5dB: </w:t>
      </w:r>
      <w:r w:rsidRPr="00296F32">
        <w:rPr>
          <w:rFonts w:eastAsia="Microsoft YaHei" w:hint="eastAsia"/>
          <w:iCs/>
          <w:szCs w:val="20"/>
        </w:rPr>
        <w:t xml:space="preserve"> </w:t>
      </w:r>
      <w:r w:rsidRPr="00296F32">
        <w:rPr>
          <w:rFonts w:eastAsia="Microsoft YaHei"/>
          <w:iCs/>
          <w:szCs w:val="20"/>
        </w:rPr>
        <w:t>the reported SNR value range is [-6.5, 5.58] dB</w:t>
      </w:r>
    </w:p>
    <w:p w14:paraId="383250F1" w14:textId="77777777" w:rsidR="006C1B01" w:rsidRPr="00296F32" w:rsidRDefault="006C1B01" w:rsidP="006C1B01">
      <w:pPr>
        <w:numPr>
          <w:ilvl w:val="0"/>
          <w:numId w:val="12"/>
        </w:numPr>
        <w:ind w:left="360"/>
        <w:rPr>
          <w:rFonts w:eastAsia="Microsoft YaHei"/>
          <w:iCs/>
          <w:szCs w:val="20"/>
        </w:rPr>
      </w:pPr>
      <w:r>
        <w:rPr>
          <w:rFonts w:eastAsia="Microsoft YaHei" w:hint="eastAsia"/>
          <w:iCs/>
          <w:szCs w:val="20"/>
        </w:rPr>
        <w:t>N</w:t>
      </w:r>
      <w:r>
        <w:rPr>
          <w:rFonts w:eastAsia="Microsoft YaHei"/>
          <w:iCs/>
          <w:szCs w:val="20"/>
        </w:rPr>
        <w:t xml:space="preserve">F </w:t>
      </w:r>
      <w:r w:rsidRPr="00804D23">
        <w:rPr>
          <w:rFonts w:eastAsia="Microsoft YaHei"/>
          <w:iCs/>
          <w:szCs w:val="20"/>
        </w:rPr>
        <w:t>of LR = NF of MR+ 2dB: the reported SNR value range is [-4.04,7.95] dB</w:t>
      </w:r>
    </w:p>
    <w:p w14:paraId="7D57ED63" w14:textId="77777777" w:rsidR="006C1B01" w:rsidRPr="003C2822" w:rsidRDefault="006C1B01" w:rsidP="006C1B01">
      <w:pPr>
        <w:numPr>
          <w:ilvl w:val="0"/>
          <w:numId w:val="12"/>
        </w:numPr>
        <w:ind w:left="360"/>
        <w:rPr>
          <w:rFonts w:eastAsia="Microsoft YaHei"/>
          <w:iCs/>
          <w:szCs w:val="20"/>
        </w:rPr>
      </w:pPr>
      <w:r w:rsidRPr="003C2822">
        <w:rPr>
          <w:rFonts w:eastAsia="Microsoft YaHei" w:hint="eastAsia"/>
          <w:iCs/>
          <w:szCs w:val="20"/>
        </w:rPr>
        <w:t>N</w:t>
      </w:r>
      <w:r w:rsidRPr="003C2822">
        <w:rPr>
          <w:rFonts w:eastAsia="Microsoft YaHei"/>
          <w:iCs/>
          <w:szCs w:val="20"/>
        </w:rPr>
        <w:t xml:space="preserve">ote </w:t>
      </w:r>
      <w:r>
        <w:rPr>
          <w:rFonts w:eastAsia="Microsoft YaHei"/>
          <w:iCs/>
          <w:szCs w:val="20"/>
        </w:rPr>
        <w:t>1</w:t>
      </w:r>
      <w:r w:rsidRPr="003C2822">
        <w:rPr>
          <w:rFonts w:eastAsia="Microsoft YaHei"/>
          <w:iCs/>
          <w:szCs w:val="20"/>
        </w:rPr>
        <w:t>: The above is observed based on the following assumptions used for calibration</w:t>
      </w:r>
      <w:r>
        <w:rPr>
          <w:rFonts w:eastAsia="Microsoft YaHei"/>
          <w:iCs/>
          <w:szCs w:val="20"/>
        </w:rPr>
        <w:t>:</w:t>
      </w:r>
    </w:p>
    <w:p w14:paraId="313AE5E1"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Carrier frequency: 2.6 GHz</w:t>
      </w:r>
    </w:p>
    <w:p w14:paraId="3B91A668"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The number of Tx chains: 1</w:t>
      </w:r>
    </w:p>
    <w:p w14:paraId="5DA9AA10"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MIL of MSG 3: use the average one in R17 coverage, i.e.,153.51 dB for non-redcap UE</w:t>
      </w:r>
    </w:p>
    <w:p w14:paraId="50EE1030" w14:textId="77777777" w:rsidR="006C1B01" w:rsidRPr="003C282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Transmit antenna gain correction factors for WUS: up to company report</w:t>
      </w:r>
    </w:p>
    <w:p w14:paraId="57EFDC40" w14:textId="77777777" w:rsidR="006C1B01" w:rsidRPr="00296F32" w:rsidRDefault="006C1B01" w:rsidP="006C1B01">
      <w:pPr>
        <w:ind w:leftChars="400" w:left="800"/>
        <w:rPr>
          <w:rFonts w:eastAsia="Microsoft YaHei"/>
          <w:iCs/>
          <w:szCs w:val="20"/>
        </w:rPr>
      </w:pPr>
      <w:r w:rsidRPr="003C2822">
        <w:rPr>
          <w:rFonts w:eastAsia="Microsoft YaHei"/>
          <w:iCs/>
          <w:szCs w:val="20"/>
        </w:rPr>
        <w:t>-</w:t>
      </w:r>
      <w:r w:rsidRPr="003C2822">
        <w:rPr>
          <w:rFonts w:eastAsia="Microsoft YaHei"/>
          <w:iCs/>
          <w:szCs w:val="20"/>
        </w:rPr>
        <w:tab/>
        <w:t>Noise Figure: All three values +2dB, +5dB, +8dB on top of NF of MR (7dB) are to be reported, SNR for different assumptions on NF are determined separately</w:t>
      </w:r>
    </w:p>
    <w:p w14:paraId="27E162C9" w14:textId="77777777" w:rsidR="006C1B01" w:rsidRDefault="006C1B01" w:rsidP="006C1B01"/>
    <w:p w14:paraId="0C978334" w14:textId="77777777" w:rsidR="006C1B01" w:rsidRPr="005D5577" w:rsidRDefault="006C1B01" w:rsidP="006C1B01">
      <w:pPr>
        <w:rPr>
          <w:b/>
          <w:bCs/>
          <w:lang w:eastAsia="x-none"/>
        </w:rPr>
      </w:pPr>
      <w:r w:rsidRPr="005D5577">
        <w:rPr>
          <w:b/>
          <w:bCs/>
          <w:highlight w:val="green"/>
          <w:lang w:eastAsia="x-none"/>
        </w:rPr>
        <w:t>Agreement</w:t>
      </w:r>
    </w:p>
    <w:p w14:paraId="2B910EA0" w14:textId="77777777" w:rsidR="006C1B01" w:rsidRPr="00F33942" w:rsidRDefault="006C1B01" w:rsidP="006C1B01">
      <w:r w:rsidRPr="00F33942">
        <w:t xml:space="preserve">For evaluation of LP-WUS and LP-SS design to achieve coverage of PUSCH for message3 from RAN1 perspective, at least the following SNR values should be considered: </w:t>
      </w:r>
    </w:p>
    <w:p w14:paraId="76EAD475"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NR=-3dB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MR+ 8dB</w:t>
      </w:r>
    </w:p>
    <w:p w14:paraId="29E57F85" w14:textId="77777777" w:rsidR="006C1B01" w:rsidRDefault="006C1B01" w:rsidP="006C1B01">
      <w:pPr>
        <w:numPr>
          <w:ilvl w:val="0"/>
          <w:numId w:val="12"/>
        </w:numPr>
        <w:ind w:left="360"/>
        <w:rPr>
          <w:rFonts w:eastAsia="Microsoft YaHei"/>
          <w:iCs/>
          <w:szCs w:val="20"/>
        </w:rPr>
      </w:pPr>
      <w:r>
        <w:rPr>
          <w:rFonts w:eastAsia="Microsoft YaHei" w:hint="eastAsia"/>
          <w:iCs/>
          <w:szCs w:val="20"/>
        </w:rPr>
        <w:t>S</w:t>
      </w:r>
      <w:r>
        <w:rPr>
          <w:rFonts w:eastAsia="Microsoft YaHei"/>
          <w:iCs/>
          <w:szCs w:val="20"/>
        </w:rPr>
        <w:t xml:space="preserve">NR= </w:t>
      </w:r>
      <w:r w:rsidRPr="00D9052E">
        <w:rPr>
          <w:rFonts w:eastAsia="Microsoft YaHei"/>
          <w:iCs/>
          <w:szCs w:val="20"/>
        </w:rPr>
        <w:t>-0.</w:t>
      </w:r>
      <w:r>
        <w:rPr>
          <w:rFonts w:eastAsia="Microsoft YaHei"/>
          <w:iCs/>
          <w:szCs w:val="20"/>
        </w:rPr>
        <w:t xml:space="preserve">5dB for </w:t>
      </w:r>
      <w:r w:rsidRPr="00D9052E">
        <w:rPr>
          <w:rFonts w:eastAsia="Microsoft YaHei"/>
          <w:iCs/>
          <w:szCs w:val="20"/>
        </w:rPr>
        <w:t xml:space="preserve">NF of LR = NF of MR+ </w:t>
      </w:r>
      <w:r>
        <w:rPr>
          <w:rFonts w:eastAsia="Microsoft YaHei"/>
          <w:iCs/>
          <w:szCs w:val="20"/>
        </w:rPr>
        <w:t>5</w:t>
      </w:r>
      <w:r w:rsidRPr="00D9052E">
        <w:rPr>
          <w:rFonts w:eastAsia="Microsoft YaHei"/>
          <w:iCs/>
          <w:szCs w:val="20"/>
        </w:rPr>
        <w:t>dB</w:t>
      </w:r>
    </w:p>
    <w:p w14:paraId="6459E443" w14:textId="77777777" w:rsidR="006C1B01" w:rsidRDefault="006C1B01" w:rsidP="006C1B01">
      <w:pPr>
        <w:numPr>
          <w:ilvl w:val="0"/>
          <w:numId w:val="12"/>
        </w:numPr>
        <w:ind w:left="360"/>
        <w:rPr>
          <w:rFonts w:eastAsia="Microsoft YaHei"/>
          <w:iCs/>
          <w:szCs w:val="20"/>
        </w:rPr>
      </w:pPr>
      <w:r>
        <w:rPr>
          <w:rFonts w:eastAsia="Microsoft YaHei" w:hint="eastAsia"/>
          <w:iCs/>
          <w:szCs w:val="20"/>
        </w:rPr>
        <w:lastRenderedPageBreak/>
        <w:t>S</w:t>
      </w:r>
      <w:r>
        <w:rPr>
          <w:rFonts w:eastAsia="Microsoft YaHei"/>
          <w:iCs/>
          <w:szCs w:val="20"/>
        </w:rPr>
        <w:t xml:space="preserve">NR=2dB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 xml:space="preserve">MR+ </w:t>
      </w:r>
      <w:r>
        <w:rPr>
          <w:rFonts w:eastAsia="Microsoft YaHei"/>
          <w:iCs/>
          <w:szCs w:val="20"/>
        </w:rPr>
        <w:t>2dB</w:t>
      </w:r>
    </w:p>
    <w:p w14:paraId="6796BB19" w14:textId="77777777" w:rsidR="006C1B01" w:rsidRPr="00972F50" w:rsidRDefault="006C1B01" w:rsidP="006C1B01">
      <w:pPr>
        <w:numPr>
          <w:ilvl w:val="0"/>
          <w:numId w:val="12"/>
        </w:numPr>
        <w:ind w:left="360"/>
        <w:rPr>
          <w:rFonts w:eastAsia="Microsoft YaHei"/>
          <w:iCs/>
        </w:rPr>
      </w:pPr>
      <w:r w:rsidRPr="00296F32">
        <w:rPr>
          <w:rFonts w:eastAsia="Microsoft YaHei"/>
          <w:iCs/>
          <w:szCs w:val="20"/>
        </w:rPr>
        <w:t>Note 1: The NF of MR is assumed as 7dB</w:t>
      </w:r>
    </w:p>
    <w:p w14:paraId="1C94A957" w14:textId="77777777" w:rsidR="006C1B01" w:rsidRPr="00EB4064" w:rsidRDefault="006C1B01" w:rsidP="006C1B01">
      <w:pPr>
        <w:rPr>
          <w:lang w:eastAsia="x-none"/>
        </w:rPr>
      </w:pPr>
    </w:p>
    <w:p w14:paraId="0E3140BB" w14:textId="77777777" w:rsidR="006C1B01" w:rsidRPr="005D5577" w:rsidRDefault="006C1B01" w:rsidP="006C1B01">
      <w:pPr>
        <w:rPr>
          <w:b/>
          <w:bCs/>
          <w:lang w:eastAsia="x-none"/>
        </w:rPr>
      </w:pPr>
      <w:r w:rsidRPr="005D5577">
        <w:rPr>
          <w:b/>
          <w:bCs/>
          <w:highlight w:val="green"/>
          <w:lang w:eastAsia="x-none"/>
        </w:rPr>
        <w:t>Agreement</w:t>
      </w:r>
    </w:p>
    <w:p w14:paraId="128CFC69" w14:textId="77777777" w:rsidR="006C1B01" w:rsidRPr="00F33942" w:rsidRDefault="006C1B01" w:rsidP="006C1B01">
      <w:r w:rsidRPr="00F33942">
        <w:t>For RRC idle/inactive state, down-select among the following options</w:t>
      </w:r>
      <w:r>
        <w:t xml:space="preserve"> for at least indicating subgroup information using LP-WUS</w:t>
      </w:r>
      <w:r w:rsidRPr="00F33942">
        <w:t>:</w:t>
      </w:r>
    </w:p>
    <w:p w14:paraId="45BBFDA5" w14:textId="77777777" w:rsidR="006C1B01" w:rsidRPr="00E26254" w:rsidRDefault="006C1B01" w:rsidP="006C1B01">
      <w:pPr>
        <w:numPr>
          <w:ilvl w:val="0"/>
          <w:numId w:val="21"/>
        </w:numPr>
        <w:tabs>
          <w:tab w:val="clear" w:pos="720"/>
        </w:tabs>
        <w:ind w:leftChars="-20" w:left="320"/>
      </w:pPr>
      <w:r>
        <w:t xml:space="preserve">Option 1: A LP-WUS indicates a bitmap with each bit corresponding to one subgroup of N subgroups </w:t>
      </w:r>
      <w:r w:rsidRPr="00E26254">
        <w:t>for part</w:t>
      </w:r>
      <w:r>
        <w:t xml:space="preserve"> of</w:t>
      </w:r>
      <w:r w:rsidRPr="00E26254">
        <w:t>, one or more PO</w:t>
      </w:r>
      <w:r>
        <w:t>(</w:t>
      </w:r>
      <w:r w:rsidRPr="00E26254">
        <w:t>s</w:t>
      </w:r>
      <w:r>
        <w:t>)</w:t>
      </w:r>
      <w:r w:rsidRPr="00E26254">
        <w:t>, e.g., N is 8~16</w:t>
      </w:r>
      <w:r>
        <w:t>, 24</w:t>
      </w:r>
      <w:r w:rsidRPr="00E26254">
        <w:t xml:space="preserve"> </w:t>
      </w:r>
    </w:p>
    <w:p w14:paraId="57FE70F1" w14:textId="77777777" w:rsidR="006C1B01" w:rsidRPr="00407EE6" w:rsidRDefault="006C1B01" w:rsidP="006C1B01">
      <w:pPr>
        <w:numPr>
          <w:ilvl w:val="1"/>
          <w:numId w:val="21"/>
        </w:numPr>
        <w:ind w:leftChars="160" w:left="680"/>
        <w:rPr>
          <w:color w:val="000000" w:themeColor="text1"/>
        </w:rPr>
      </w:pPr>
      <w:r w:rsidRPr="00407EE6">
        <w:rPr>
          <w:rFonts w:hint="eastAsia"/>
          <w:color w:val="000000" w:themeColor="text1"/>
        </w:rPr>
        <w:t xml:space="preserve">Number of </w:t>
      </w:r>
      <w:r w:rsidRPr="00407EE6">
        <w:rPr>
          <w:color w:val="000000" w:themeColor="text1"/>
        </w:rPr>
        <w:t>information</w:t>
      </w:r>
      <w:r w:rsidRPr="00407EE6">
        <w:rPr>
          <w:rFonts w:hint="eastAsia"/>
          <w:color w:val="000000" w:themeColor="text1"/>
        </w:rPr>
        <w:t xml:space="preserve"> bit</w:t>
      </w:r>
      <w:r>
        <w:rPr>
          <w:color w:val="000000" w:themeColor="text1"/>
        </w:rPr>
        <w:t>s</w:t>
      </w:r>
      <w:r w:rsidRPr="00407EE6">
        <w:rPr>
          <w:rFonts w:hint="eastAsia"/>
          <w:color w:val="000000" w:themeColor="text1"/>
        </w:rPr>
        <w:t xml:space="preserve"> for</w:t>
      </w:r>
      <w:r w:rsidRPr="00407EE6">
        <w:rPr>
          <w:color w:val="000000" w:themeColor="text1"/>
        </w:rPr>
        <w:t xml:space="preserve"> a LP-WUS </w:t>
      </w:r>
      <w:r w:rsidRPr="0058632D">
        <w:rPr>
          <w:rFonts w:hint="eastAsia"/>
          <w:color w:val="000000" w:themeColor="text1"/>
        </w:rPr>
        <w:t>is</w:t>
      </w:r>
      <w:r w:rsidRPr="0058632D">
        <w:rPr>
          <w:color w:val="000000" w:themeColor="text1"/>
        </w:rPr>
        <w:t xml:space="preserve"> </w:t>
      </w:r>
      <w:r>
        <w:rPr>
          <w:color w:val="000000" w:themeColor="text1"/>
        </w:rPr>
        <w:t xml:space="preserve">at least </w:t>
      </w:r>
      <w:r w:rsidRPr="00407EE6">
        <w:rPr>
          <w:color w:val="000000" w:themeColor="text1"/>
        </w:rPr>
        <w:t xml:space="preserve">N, single LP-WUS to wake up </w:t>
      </w:r>
      <w:r>
        <w:rPr>
          <w:color w:val="000000" w:themeColor="text1"/>
        </w:rPr>
        <w:t>one or more</w:t>
      </w:r>
      <w:r w:rsidRPr="00407EE6">
        <w:rPr>
          <w:color w:val="000000" w:themeColor="text1"/>
        </w:rPr>
        <w:t xml:space="preserve"> subgroups</w:t>
      </w:r>
    </w:p>
    <w:p w14:paraId="573FAAC3" w14:textId="77777777" w:rsidR="006C1B01" w:rsidRDefault="006C1B01" w:rsidP="006C1B01">
      <w:pPr>
        <w:numPr>
          <w:ilvl w:val="0"/>
          <w:numId w:val="21"/>
        </w:numPr>
        <w:ind w:leftChars="-20" w:left="320"/>
      </w:pPr>
      <w:r>
        <w:t>Option 2: A LP-WUS indicates a codepoint value corresponding to one or more subgroup(s) from N subgroups</w:t>
      </w:r>
      <w:r w:rsidRPr="00AD4576">
        <w:t xml:space="preserve"> for</w:t>
      </w:r>
      <w:r>
        <w:t xml:space="preserve"> </w:t>
      </w:r>
      <w:r w:rsidRPr="00AD4576">
        <w:t>part</w:t>
      </w:r>
      <w:r>
        <w:t xml:space="preserve"> of</w:t>
      </w:r>
      <w:r w:rsidRPr="00AD4576">
        <w:t>, one or more POs</w:t>
      </w:r>
      <w:r>
        <w:t>, e.g., N is 8~256</w:t>
      </w:r>
    </w:p>
    <w:p w14:paraId="4086D32E" w14:textId="77777777" w:rsidR="006C1B01" w:rsidRDefault="006C1B01" w:rsidP="006C1B01">
      <w:pPr>
        <w:numPr>
          <w:ilvl w:val="1"/>
          <w:numId w:val="21"/>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 xml:space="preserve">at least </w:t>
      </w:r>
      <w:r w:rsidRPr="0058632D">
        <w:rPr>
          <w:color w:val="000000" w:themeColor="text1"/>
        </w:rPr>
        <w:t>ceil (log2(X</w:t>
      </w:r>
      <w:r>
        <w:rPr>
          <w:color w:val="000000" w:themeColor="text1"/>
        </w:rPr>
        <w:t>1</w:t>
      </w:r>
      <w:r w:rsidRPr="0058632D">
        <w:rPr>
          <w:color w:val="000000" w:themeColor="text1"/>
        </w:rPr>
        <w:t>)), where X</w:t>
      </w:r>
      <w:r>
        <w:rPr>
          <w:color w:val="000000" w:themeColor="text1"/>
        </w:rPr>
        <w:t>1</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1</w:t>
      </w:r>
      <w:r w:rsidRPr="0058632D">
        <w:rPr>
          <w:color w:val="000000" w:themeColor="text1"/>
        </w:rPr>
        <w:t xml:space="preserve"> is reported by companies, X</w:t>
      </w:r>
      <w:r>
        <w:rPr>
          <w:color w:val="000000" w:themeColor="text1"/>
        </w:rPr>
        <w:t>1</w:t>
      </w:r>
      <w:r w:rsidRPr="0058632D">
        <w:rPr>
          <w:color w:val="000000" w:themeColor="text1"/>
        </w:rPr>
        <w:t xml:space="preserve"> could be smaller, equal to or larger than N.</w:t>
      </w:r>
    </w:p>
    <w:p w14:paraId="0F606B79" w14:textId="77777777" w:rsidR="006C1B01" w:rsidRDefault="006C1B01" w:rsidP="006C1B01">
      <w:pPr>
        <w:numPr>
          <w:ilvl w:val="0"/>
          <w:numId w:val="21"/>
        </w:numPr>
        <w:ind w:leftChars="-20" w:left="320"/>
      </w:pPr>
      <w:r>
        <w:t>Option 3: A LP-WUS indicates multiple codepoint values</w:t>
      </w:r>
      <w:r w:rsidRPr="00A57C1F">
        <w:t xml:space="preserve"> with each corresponding</w:t>
      </w:r>
      <w:r>
        <w:t xml:space="preserve"> to one or more subgroup(s) from N subgroups</w:t>
      </w:r>
      <w:r w:rsidRPr="00AD4576">
        <w:t xml:space="preserve"> for</w:t>
      </w:r>
      <w:r>
        <w:t xml:space="preserve"> </w:t>
      </w:r>
      <w:r w:rsidRPr="00AD4576">
        <w:t>part</w:t>
      </w:r>
      <w:r>
        <w:t xml:space="preserve"> of</w:t>
      </w:r>
      <w:r w:rsidRPr="00AD4576">
        <w:t>, one or more POs</w:t>
      </w:r>
      <w:r>
        <w:t>, e.g., N is 8~256</w:t>
      </w:r>
    </w:p>
    <w:p w14:paraId="0107B9AF" w14:textId="77777777" w:rsidR="006C1B01" w:rsidRDefault="006C1B01" w:rsidP="006C1B01">
      <w:pPr>
        <w:numPr>
          <w:ilvl w:val="1"/>
          <w:numId w:val="21"/>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at least K*</w:t>
      </w:r>
      <w:r w:rsidRPr="0058632D">
        <w:rPr>
          <w:color w:val="000000" w:themeColor="text1"/>
        </w:rPr>
        <w:t>ceil (log2(</w:t>
      </w:r>
      <w:r>
        <w:rPr>
          <w:color w:val="000000" w:themeColor="text1"/>
        </w:rPr>
        <w:t>X2</w:t>
      </w:r>
      <w:r w:rsidRPr="0058632D">
        <w:rPr>
          <w:color w:val="000000" w:themeColor="text1"/>
        </w:rPr>
        <w:t>)), where X</w:t>
      </w:r>
      <w:r>
        <w:rPr>
          <w:color w:val="000000" w:themeColor="text1"/>
        </w:rPr>
        <w:t>2</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2</w:t>
      </w:r>
      <w:r w:rsidRPr="0058632D">
        <w:rPr>
          <w:color w:val="000000" w:themeColor="text1"/>
        </w:rPr>
        <w:t xml:space="preserve"> is reported by companies, X</w:t>
      </w:r>
      <w:r>
        <w:rPr>
          <w:color w:val="000000" w:themeColor="text1"/>
        </w:rPr>
        <w:t>2</w:t>
      </w:r>
      <w:r w:rsidRPr="0058632D">
        <w:rPr>
          <w:color w:val="000000" w:themeColor="text1"/>
        </w:rPr>
        <w:t xml:space="preserve"> could be smaller, equal to or larger than N.</w:t>
      </w:r>
    </w:p>
    <w:p w14:paraId="206B0EF2" w14:textId="77777777" w:rsidR="006C1B01" w:rsidRDefault="006C1B01" w:rsidP="006C1B01">
      <w:pPr>
        <w:numPr>
          <w:ilvl w:val="1"/>
          <w:numId w:val="21"/>
        </w:numPr>
        <w:ind w:leftChars="160" w:left="680"/>
        <w:rPr>
          <w:color w:val="000000" w:themeColor="text1"/>
        </w:rPr>
      </w:pPr>
      <w:r>
        <w:rPr>
          <w:rFonts w:hint="eastAsia"/>
          <w:color w:val="000000" w:themeColor="text1"/>
          <w:lang w:eastAsia="ko-KR"/>
        </w:rPr>
        <w:t>K</w:t>
      </w:r>
      <w:r>
        <w:rPr>
          <w:color w:val="000000" w:themeColor="text1"/>
          <w:lang w:eastAsia="ko-KR"/>
        </w:rPr>
        <w:t xml:space="preserve"> is the number of multiple codepoint values in a LP-WUS where K is larger than 1</w:t>
      </w:r>
    </w:p>
    <w:p w14:paraId="46291F60" w14:textId="77777777" w:rsidR="006C1B01" w:rsidRPr="00EB5604" w:rsidRDefault="006C1B01" w:rsidP="006C1B01">
      <w:pPr>
        <w:numPr>
          <w:ilvl w:val="0"/>
          <w:numId w:val="21"/>
        </w:numPr>
        <w:ind w:leftChars="-20" w:left="320"/>
      </w:pPr>
      <w:r w:rsidRPr="00EB5604">
        <w:t>How to satisfy FAR is reported by companies, e.g., FEC/CRC</w:t>
      </w:r>
    </w:p>
    <w:p w14:paraId="32A57377" w14:textId="77777777" w:rsidR="006C1B01" w:rsidRPr="00EB5604" w:rsidRDefault="006C1B01" w:rsidP="006C1B01">
      <w:pPr>
        <w:numPr>
          <w:ilvl w:val="0"/>
          <w:numId w:val="21"/>
        </w:numPr>
        <w:ind w:leftChars="-20" w:left="320"/>
      </w:pPr>
      <w:r w:rsidRPr="00EB5604">
        <w:t>Note: multiple TDMed LP-WUSs can be used to support more subgroups for each option.</w:t>
      </w:r>
    </w:p>
    <w:p w14:paraId="104B6643" w14:textId="77777777" w:rsidR="006C1B01" w:rsidRPr="00EB5604" w:rsidRDefault="006C1B01" w:rsidP="006C1B01">
      <w:pPr>
        <w:numPr>
          <w:ilvl w:val="0"/>
          <w:numId w:val="21"/>
        </w:numPr>
        <w:ind w:leftChars="-20" w:left="320"/>
      </w:pPr>
      <w:r w:rsidRPr="00EB5604">
        <w:rPr>
          <w:rFonts w:hint="eastAsia"/>
        </w:rPr>
        <w:t>N</w:t>
      </w:r>
      <w:r w:rsidRPr="00EB5604">
        <w:t>ote: Y% effective paging rate per PO is reported by companies</w:t>
      </w:r>
    </w:p>
    <w:p w14:paraId="379EDD80" w14:textId="77777777" w:rsidR="006C1B01" w:rsidRDefault="006C1B01" w:rsidP="006C1B01">
      <w:pPr>
        <w:numPr>
          <w:ilvl w:val="0"/>
          <w:numId w:val="21"/>
        </w:numPr>
        <w:ind w:leftChars="-20" w:left="320"/>
      </w:pPr>
      <w:r>
        <w:rPr>
          <w:rFonts w:hint="eastAsia"/>
        </w:rPr>
        <w:t>T</w:t>
      </w:r>
      <w:r>
        <w:t>he followings are considered when down-select among options:</w:t>
      </w:r>
    </w:p>
    <w:p w14:paraId="64A44413" w14:textId="77777777" w:rsidR="006C1B01" w:rsidRPr="002832AE" w:rsidRDefault="006C1B01" w:rsidP="006C1B01">
      <w:pPr>
        <w:numPr>
          <w:ilvl w:val="1"/>
          <w:numId w:val="21"/>
        </w:numPr>
        <w:ind w:leftChars="160" w:left="680"/>
      </w:pPr>
      <w:r>
        <w:t xml:space="preserve">The number </w:t>
      </w:r>
      <w:r w:rsidRPr="002832AE">
        <w:t xml:space="preserve">of </w:t>
      </w:r>
      <w:r>
        <w:t xml:space="preserve">supported </w:t>
      </w:r>
      <w:r w:rsidRPr="002832AE">
        <w:t>UE subgroups</w:t>
      </w:r>
      <w:r>
        <w:t xml:space="preserve"> </w:t>
      </w:r>
      <w:r w:rsidRPr="002832AE">
        <w:t>per PO: M</w:t>
      </w:r>
    </w:p>
    <w:p w14:paraId="0CD47F2C" w14:textId="77777777" w:rsidR="006C1B01" w:rsidRPr="002832AE" w:rsidRDefault="006C1B01" w:rsidP="006C1B01">
      <w:pPr>
        <w:numPr>
          <w:ilvl w:val="1"/>
          <w:numId w:val="21"/>
        </w:numPr>
        <w:ind w:leftChars="160" w:left="680"/>
      </w:pPr>
      <w:r w:rsidRPr="002832AE">
        <w:t>Average network overhead to indicate the number of UE subgroups M per PO</w:t>
      </w:r>
    </w:p>
    <w:p w14:paraId="4F1F6E89" w14:textId="77777777" w:rsidR="006C1B01" w:rsidRPr="002832AE" w:rsidRDefault="006C1B01" w:rsidP="006C1B01">
      <w:pPr>
        <w:numPr>
          <w:ilvl w:val="1"/>
          <w:numId w:val="21"/>
        </w:numPr>
        <w:ind w:leftChars="160" w:left="680"/>
      </w:pPr>
      <w:r w:rsidRPr="002832AE">
        <w:t xml:space="preserve">False wake up </w:t>
      </w:r>
      <w:r>
        <w:t xml:space="preserve">rate </w:t>
      </w:r>
      <w:r w:rsidRPr="002832AE">
        <w:t>due to subgroup-based indication, which will impact the power saving gain</w:t>
      </w:r>
    </w:p>
    <w:p w14:paraId="03E0566A" w14:textId="77777777" w:rsidR="006C1B01" w:rsidRPr="002832AE" w:rsidRDefault="006C1B01" w:rsidP="006C1B01">
      <w:pPr>
        <w:numPr>
          <w:ilvl w:val="1"/>
          <w:numId w:val="21"/>
        </w:numPr>
        <w:ind w:leftChars="160" w:left="680"/>
      </w:pPr>
      <w:r w:rsidRPr="002832AE">
        <w:t>Paging latency</w:t>
      </w:r>
    </w:p>
    <w:p w14:paraId="505FCF6A" w14:textId="77777777" w:rsidR="006C1B01" w:rsidRDefault="006C1B01" w:rsidP="006C1B01">
      <w:r w:rsidRPr="002832AE">
        <w:t>Note: Coverage target shall be met under 1%BLER, 1%</w:t>
      </w:r>
      <w:r>
        <w:t xml:space="preserve"> </w:t>
      </w:r>
      <w:r w:rsidRPr="002832AE">
        <w:t>FAR</w:t>
      </w:r>
      <w:r>
        <w:t xml:space="preserve"> (for false alarm from noise)</w:t>
      </w:r>
    </w:p>
    <w:p w14:paraId="06A4E41D" w14:textId="77777777" w:rsidR="006C1B01" w:rsidRPr="00772D92" w:rsidRDefault="006C1B01" w:rsidP="006C1B01">
      <w:pPr>
        <w:rPr>
          <w:rFonts w:eastAsia="MS Mincho"/>
        </w:rPr>
      </w:pPr>
    </w:p>
    <w:p w14:paraId="7ECFCE66" w14:textId="77777777" w:rsidR="006C1B01" w:rsidRPr="00772D92" w:rsidRDefault="006C1B01" w:rsidP="006C1B01">
      <w:pPr>
        <w:rPr>
          <w:rFonts w:eastAsia="MS Mincho"/>
        </w:rPr>
      </w:pPr>
    </w:p>
    <w:p w14:paraId="052E2328" w14:textId="77777777" w:rsidR="006C1B01" w:rsidRPr="00641481" w:rsidRDefault="006C1B01" w:rsidP="006C1B01">
      <w:pPr>
        <w:rPr>
          <w:rFonts w:eastAsia="MS Mincho"/>
          <w:b/>
          <w:bCs/>
          <w:u w:val="single"/>
        </w:rPr>
      </w:pPr>
      <w:r w:rsidRPr="00916AD7">
        <w:rPr>
          <w:b/>
          <w:bCs/>
          <w:u w:val="single"/>
        </w:rPr>
        <w:t>Agreements from RAN1#11</w:t>
      </w:r>
      <w:r>
        <w:rPr>
          <w:rFonts w:eastAsia="MS Mincho"/>
          <w:b/>
          <w:bCs/>
          <w:u w:val="single"/>
        </w:rPr>
        <w:t>8</w:t>
      </w:r>
      <w:r w:rsidRPr="00916AD7">
        <w:rPr>
          <w:b/>
          <w:bCs/>
          <w:u w:val="single"/>
        </w:rPr>
        <w:t xml:space="preserve"> meeting</w:t>
      </w:r>
    </w:p>
    <w:p w14:paraId="560771FF" w14:textId="77777777" w:rsidR="006C1B01" w:rsidRDefault="006C1B01" w:rsidP="006C1B01"/>
    <w:p w14:paraId="76AD33E0" w14:textId="77777777" w:rsidR="006C1B01" w:rsidRPr="00857C10" w:rsidRDefault="006C1B01" w:rsidP="006C1B01">
      <w:pPr>
        <w:rPr>
          <w:rFonts w:ascii="Times" w:eastAsia="Batang" w:hAnsi="Times" w:cs="Times"/>
          <w:b/>
          <w:kern w:val="0"/>
          <w:szCs w:val="24"/>
          <w:highlight w:val="green"/>
          <w:lang w:val="en-GB" w:eastAsia="x-none"/>
        </w:rPr>
      </w:pPr>
      <w:r w:rsidRPr="00857C10">
        <w:rPr>
          <w:rFonts w:ascii="Times" w:eastAsia="Batang" w:hAnsi="Times" w:cs="Times"/>
          <w:b/>
          <w:kern w:val="0"/>
          <w:szCs w:val="24"/>
          <w:highlight w:val="green"/>
          <w:lang w:val="en-GB" w:eastAsia="x-none"/>
        </w:rPr>
        <w:t>Agreement</w:t>
      </w:r>
    </w:p>
    <w:p w14:paraId="6DAC1C52" w14:textId="77777777" w:rsidR="006C1B01" w:rsidRPr="00857C10" w:rsidRDefault="006C1B01" w:rsidP="006C1B01">
      <w:pPr>
        <w:rPr>
          <w:rFonts w:ascii="Times" w:eastAsia="Batang" w:hAnsi="Times" w:cs="Times New Roman"/>
          <w:kern w:val="0"/>
          <w:szCs w:val="24"/>
          <w:lang w:val="en-GB" w:eastAsia="x-none"/>
        </w:rPr>
      </w:pPr>
      <w:r w:rsidRPr="00857C10">
        <w:rPr>
          <w:rFonts w:ascii="Times" w:eastAsia="Batang" w:hAnsi="Times" w:cs="Times New Roman"/>
          <w:kern w:val="0"/>
          <w:szCs w:val="24"/>
          <w:lang w:val="en-GB" w:eastAsia="x-none"/>
        </w:rPr>
        <w:t xml:space="preserve">For RRC idle/inactive state, </w:t>
      </w:r>
      <w:r w:rsidRPr="00857C10">
        <w:rPr>
          <w:rFonts w:ascii="Times" w:eastAsia="Batang" w:hAnsi="Times" w:cs="Times New Roman" w:hint="eastAsia"/>
          <w:kern w:val="0"/>
          <w:szCs w:val="24"/>
          <w:lang w:val="en-GB" w:eastAsia="x-none"/>
        </w:rPr>
        <w:t xml:space="preserve">support </w:t>
      </w:r>
      <w:r w:rsidRPr="00857C10">
        <w:rPr>
          <w:rFonts w:ascii="Times" w:eastAsia="Batang" w:hAnsi="Times" w:cs="Times New Roman"/>
          <w:kern w:val="0"/>
          <w:szCs w:val="24"/>
          <w:lang w:val="en-GB" w:eastAsia="x-none"/>
        </w:rPr>
        <w:t>the following option for at least indicating subgroup information using LP-WUS</w:t>
      </w:r>
      <w:r w:rsidRPr="00857C10">
        <w:rPr>
          <w:rFonts w:ascii="Times" w:eastAsia="Batang" w:hAnsi="Times" w:cs="Times New Roman" w:hint="eastAsia"/>
          <w:kern w:val="0"/>
          <w:szCs w:val="24"/>
          <w:lang w:val="en-GB" w:eastAsia="x-none"/>
        </w:rPr>
        <w:t>:</w:t>
      </w:r>
    </w:p>
    <w:p w14:paraId="7EC7710B" w14:textId="77777777" w:rsidR="006C1B01" w:rsidRPr="00857C10" w:rsidRDefault="006C1B01" w:rsidP="006C1B01">
      <w:pPr>
        <w:numPr>
          <w:ilvl w:val="0"/>
          <w:numId w:val="12"/>
        </w:numPr>
        <w:ind w:left="360"/>
        <w:rPr>
          <w:rFonts w:eastAsia="Batang" w:cs="Times New Roman"/>
          <w:kern w:val="0"/>
          <w:szCs w:val="24"/>
          <w:lang w:val="en-GB" w:eastAsia="en-US"/>
        </w:rPr>
      </w:pPr>
      <w:r w:rsidRPr="00857C10">
        <w:rPr>
          <w:rFonts w:eastAsia="Batang" w:cs="Times New Roman"/>
          <w:kern w:val="0"/>
          <w:szCs w:val="24"/>
          <w:lang w:val="en-GB" w:eastAsia="en-US"/>
        </w:rPr>
        <w:t>Option 2: A LP-WUS indicates a codepoint value corresponding to one or more subgroup(s) from N subgroups for</w:t>
      </w:r>
      <w:r w:rsidRPr="00857C10">
        <w:rPr>
          <w:rFonts w:ascii="Times" w:eastAsia="Batang" w:hAnsi="Times" w:cs="Times New Roman"/>
          <w:kern w:val="0"/>
          <w:szCs w:val="24"/>
          <w:lang w:val="en-GB" w:eastAsia="en-US"/>
        </w:rPr>
        <w:t xml:space="preserve"> </w:t>
      </w:r>
      <w:r w:rsidRPr="00857C10">
        <w:rPr>
          <w:rFonts w:eastAsia="Batang" w:cs="Times New Roman"/>
          <w:kern w:val="0"/>
          <w:szCs w:val="24"/>
          <w:lang w:val="en-GB" w:eastAsia="en-US"/>
        </w:rPr>
        <w:t>part of, one or more POs</w:t>
      </w:r>
    </w:p>
    <w:p w14:paraId="4448AB8E" w14:textId="77777777" w:rsidR="006C1B01" w:rsidRPr="00857C10" w:rsidRDefault="006C1B01" w:rsidP="006C1B01">
      <w:pPr>
        <w:numPr>
          <w:ilvl w:val="1"/>
          <w:numId w:val="12"/>
        </w:numPr>
        <w:rPr>
          <w:rFonts w:eastAsia="Batang" w:cs="Times New Roman"/>
          <w:kern w:val="0"/>
          <w:szCs w:val="24"/>
          <w:lang w:val="en-GB" w:eastAsia="en-US"/>
        </w:rPr>
      </w:pPr>
      <w:r w:rsidRPr="00857C10">
        <w:rPr>
          <w:rFonts w:eastAsia="Batang" w:cs="Times New Roman"/>
          <w:kern w:val="0"/>
          <w:szCs w:val="24"/>
          <w:lang w:val="en-GB" w:eastAsia="en-US"/>
        </w:rPr>
        <w:t>UE monitoring one or more MOs (up to X MOs) for the same beam within an LO is supported</w:t>
      </w:r>
    </w:p>
    <w:p w14:paraId="32EA4A77" w14:textId="77777777" w:rsidR="006C1B01" w:rsidRPr="00857C10" w:rsidRDefault="006C1B01" w:rsidP="006C1B01">
      <w:pPr>
        <w:numPr>
          <w:ilvl w:val="2"/>
          <w:numId w:val="12"/>
        </w:numPr>
        <w:rPr>
          <w:rFonts w:eastAsia="Batang" w:cs="Times New Roman"/>
          <w:kern w:val="0"/>
          <w:szCs w:val="24"/>
          <w:lang w:val="en-GB" w:eastAsia="en-US"/>
        </w:rPr>
      </w:pPr>
      <w:r w:rsidRPr="00857C10">
        <w:rPr>
          <w:rFonts w:eastAsia="Batang" w:cs="Times New Roman"/>
          <w:kern w:val="0"/>
          <w:szCs w:val="24"/>
          <w:lang w:val="en-GB" w:eastAsia="en-US"/>
        </w:rPr>
        <w:t>Value of X is larger than 1. FFS on additional details of X.</w:t>
      </w:r>
    </w:p>
    <w:p w14:paraId="613795F0" w14:textId="77777777" w:rsidR="006C1B01" w:rsidRDefault="006C1B01" w:rsidP="006C1B01">
      <w:pPr>
        <w:rPr>
          <w:rFonts w:eastAsia="MS Mincho"/>
          <w:lang w:val="en-GB"/>
        </w:rPr>
      </w:pPr>
    </w:p>
    <w:p w14:paraId="2C8008CE" w14:textId="77777777" w:rsidR="006C1B01" w:rsidRDefault="006C1B01" w:rsidP="006C1B01">
      <w:pPr>
        <w:rPr>
          <w:rFonts w:eastAsia="MS Mincho"/>
          <w:lang w:val="en-GB"/>
        </w:rPr>
      </w:pPr>
    </w:p>
    <w:p w14:paraId="46DEA0E6" w14:textId="77777777" w:rsidR="006C1B01" w:rsidRPr="007748D0" w:rsidRDefault="006C1B01" w:rsidP="006C1B01">
      <w:pPr>
        <w:rPr>
          <w:rFonts w:ascii="Times" w:eastAsia="Batang" w:hAnsi="Times" w:cs="Times New Roman"/>
          <w:b/>
          <w:kern w:val="0"/>
          <w:szCs w:val="24"/>
          <w:lang w:val="en-GB" w:eastAsia="x-none"/>
        </w:rPr>
      </w:pPr>
      <w:r w:rsidRPr="007748D0">
        <w:rPr>
          <w:rFonts w:ascii="Times" w:eastAsia="Batang" w:hAnsi="Times" w:cs="Times New Roman"/>
          <w:b/>
          <w:kern w:val="0"/>
          <w:szCs w:val="24"/>
          <w:highlight w:val="green"/>
          <w:lang w:val="en-GB" w:eastAsia="x-none"/>
        </w:rPr>
        <w:t>Agreement</w:t>
      </w:r>
    </w:p>
    <w:p w14:paraId="65CF7E21" w14:textId="77777777" w:rsidR="006C1B01" w:rsidRPr="007748D0" w:rsidRDefault="006C1B01" w:rsidP="006C1B01">
      <w:pPr>
        <w:rPr>
          <w:rFonts w:ascii="Times" w:eastAsia="Batang" w:hAnsi="Times" w:cs="Times New Roman"/>
          <w:kern w:val="0"/>
          <w:szCs w:val="24"/>
          <w:lang w:val="en-GB" w:eastAsia="x-none"/>
        </w:rPr>
      </w:pPr>
      <w:r w:rsidRPr="007748D0">
        <w:rPr>
          <w:rFonts w:ascii="Times" w:eastAsia="Batang" w:hAnsi="Times" w:cs="Times New Roman"/>
          <w:kern w:val="0"/>
          <w:szCs w:val="24"/>
          <w:lang w:val="en-GB"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C1B01" w:rsidRPr="00D114DE" w14:paraId="4A77C55E" w14:textId="77777777" w:rsidTr="00EC080C">
        <w:tc>
          <w:tcPr>
            <w:tcW w:w="9060" w:type="dxa"/>
            <w:shd w:val="clear" w:color="auto" w:fill="auto"/>
          </w:tcPr>
          <w:p w14:paraId="6426AB60" w14:textId="77777777" w:rsidR="006C1B01" w:rsidRPr="00D114DE" w:rsidRDefault="006C1B01" w:rsidP="00EC080C">
            <w:pPr>
              <w:rPr>
                <w:szCs w:val="20"/>
              </w:rPr>
            </w:pPr>
            <w:r w:rsidRPr="00D114DE">
              <w:rPr>
                <w:b/>
                <w:bCs/>
                <w:color w:val="13171F"/>
                <w:kern w:val="24"/>
                <w:szCs w:val="20"/>
                <w:highlight w:val="green"/>
              </w:rPr>
              <w:t>Agreement</w:t>
            </w:r>
          </w:p>
          <w:p w14:paraId="3A897797" w14:textId="77777777" w:rsidR="006C1B01" w:rsidRPr="00D114DE" w:rsidRDefault="006C1B01" w:rsidP="00EC080C">
            <w:pPr>
              <w:rPr>
                <w:szCs w:val="20"/>
              </w:rPr>
            </w:pPr>
            <w:r w:rsidRPr="00D114DE">
              <w:rPr>
                <w:kern w:val="24"/>
                <w:szCs w:val="20"/>
              </w:rPr>
              <w:lastRenderedPageBreak/>
              <w:t>For OOK-4 with M &gt;1, support M=2 &amp; M=4</w:t>
            </w:r>
            <w:r w:rsidRPr="00D114DE">
              <w:rPr>
                <w:rFonts w:eastAsia="Malgun Gothic" w:hint="eastAsia"/>
                <w:strike/>
                <w:kern w:val="24"/>
                <w:szCs w:val="20"/>
              </w:rPr>
              <w:t xml:space="preserve"> </w:t>
            </w:r>
            <w:r w:rsidRPr="00D114DE">
              <w:rPr>
                <w:strike/>
                <w:kern w:val="24"/>
                <w:szCs w:val="20"/>
              </w:rPr>
              <w:t>(working assumption)</w:t>
            </w:r>
            <w:r w:rsidRPr="00D114DE">
              <w:rPr>
                <w:rFonts w:eastAsia="Malgun Gothic" w:hint="eastAsia"/>
                <w:kern w:val="24"/>
                <w:szCs w:val="20"/>
              </w:rPr>
              <w:t xml:space="preserve"> </w:t>
            </w:r>
            <w:r w:rsidRPr="00D114DE">
              <w:rPr>
                <w:kern w:val="24"/>
                <w:szCs w:val="20"/>
              </w:rPr>
              <w:t xml:space="preserve">for LP-WUS. </w:t>
            </w:r>
          </w:p>
          <w:p w14:paraId="46BD9D0B" w14:textId="77777777" w:rsidR="006C1B01" w:rsidRPr="00D114DE"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szCs w:val="20"/>
              </w:rPr>
            </w:pPr>
            <w:r w:rsidRPr="00D114DE">
              <w:rPr>
                <w:rFonts w:eastAsia="Malgun Gothic" w:hint="eastAsia"/>
                <w:szCs w:val="20"/>
              </w:rPr>
              <w:t>M</w:t>
            </w:r>
            <w:r w:rsidRPr="00D114DE">
              <w:rPr>
                <w:rFonts w:eastAsia="Malgun Gothic"/>
                <w:szCs w:val="20"/>
              </w:rPr>
              <w:t>=4 for 15KHz SCS</w:t>
            </w:r>
          </w:p>
          <w:p w14:paraId="733E89E2" w14:textId="77777777" w:rsidR="006C1B01" w:rsidRPr="00D114DE"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szCs w:val="20"/>
                <w:highlight w:val="darkYellow"/>
              </w:rPr>
            </w:pPr>
            <w:r w:rsidRPr="00D114DE">
              <w:rPr>
                <w:rFonts w:eastAsia="Malgun Gothic" w:hint="eastAsia"/>
                <w:szCs w:val="20"/>
                <w:highlight w:val="darkYellow"/>
              </w:rPr>
              <w:t>M</w:t>
            </w:r>
            <w:r w:rsidRPr="00D114DE">
              <w:rPr>
                <w:rFonts w:eastAsia="Malgun Gothic"/>
                <w:szCs w:val="20"/>
                <w:highlight w:val="darkYellow"/>
              </w:rPr>
              <w:t>=4 for 30KHz SCS</w:t>
            </w:r>
            <w:r w:rsidRPr="00D114DE">
              <w:rPr>
                <w:rFonts w:eastAsia="Malgun Gothic" w:hint="eastAsia"/>
                <w:szCs w:val="20"/>
                <w:highlight w:val="darkYellow"/>
              </w:rPr>
              <w:t xml:space="preserve"> </w:t>
            </w:r>
            <w:r w:rsidRPr="00D114DE">
              <w:rPr>
                <w:kern w:val="24"/>
                <w:szCs w:val="20"/>
                <w:highlight w:val="darkYellow"/>
              </w:rPr>
              <w:t>(working assumption)</w:t>
            </w:r>
          </w:p>
          <w:p w14:paraId="413C899B" w14:textId="77777777" w:rsidR="006C1B01" w:rsidRPr="00D114DE"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rPr>
            </w:pPr>
            <w:r w:rsidRPr="00D114DE">
              <w:rPr>
                <w:rFonts w:eastAsia="Malgun Gothic"/>
                <w:szCs w:val="20"/>
              </w:rPr>
              <w:t>FFS M=1 for OOK-4</w:t>
            </w:r>
          </w:p>
        </w:tc>
      </w:tr>
    </w:tbl>
    <w:p w14:paraId="6FDB7A9E" w14:textId="77777777" w:rsidR="006C1B01" w:rsidRDefault="006C1B01" w:rsidP="006C1B01">
      <w:pPr>
        <w:rPr>
          <w:rFonts w:ascii="Times" w:eastAsia="Batang" w:hAnsi="Times" w:cs="Times New Roman"/>
          <w:b/>
          <w:kern w:val="0"/>
          <w:szCs w:val="24"/>
          <w:highlight w:val="green"/>
          <w:lang w:val="en-GB" w:eastAsia="en-US"/>
        </w:rPr>
      </w:pPr>
    </w:p>
    <w:p w14:paraId="51FBE693" w14:textId="77777777" w:rsidR="006C1B01" w:rsidRDefault="006C1B01" w:rsidP="006C1B01">
      <w:pPr>
        <w:rPr>
          <w:rFonts w:ascii="Times" w:eastAsia="Batang" w:hAnsi="Times" w:cs="Times New Roman"/>
          <w:b/>
          <w:kern w:val="0"/>
          <w:szCs w:val="24"/>
          <w:highlight w:val="green"/>
          <w:lang w:val="en-GB" w:eastAsia="en-US"/>
        </w:rPr>
      </w:pPr>
    </w:p>
    <w:p w14:paraId="47C973E3" w14:textId="77777777" w:rsidR="006C1B01" w:rsidRPr="001B687F" w:rsidRDefault="006C1B01" w:rsidP="006C1B01">
      <w:pPr>
        <w:rPr>
          <w:rFonts w:ascii="Times" w:eastAsia="Batang" w:hAnsi="Times" w:cs="Times New Roman"/>
          <w:b/>
          <w:kern w:val="0"/>
          <w:szCs w:val="24"/>
          <w:lang w:val="en-GB" w:eastAsia="en-US"/>
        </w:rPr>
      </w:pPr>
      <w:r w:rsidRPr="001B687F">
        <w:rPr>
          <w:rFonts w:ascii="Times" w:eastAsia="Batang" w:hAnsi="Times" w:cs="Times New Roman"/>
          <w:b/>
          <w:kern w:val="0"/>
          <w:szCs w:val="24"/>
          <w:highlight w:val="green"/>
          <w:lang w:val="en-GB" w:eastAsia="en-US"/>
        </w:rPr>
        <w:t>Agreement</w:t>
      </w:r>
    </w:p>
    <w:p w14:paraId="166FA72E" w14:textId="77777777" w:rsidR="006C1B01" w:rsidRPr="001B687F" w:rsidRDefault="006C1B01" w:rsidP="006C1B01">
      <w:pPr>
        <w:rPr>
          <w:rFonts w:ascii="Times" w:eastAsia="Batang" w:hAnsi="Times" w:cs="Times New Roman"/>
          <w:kern w:val="0"/>
          <w:szCs w:val="24"/>
          <w:lang w:val="en-GB" w:eastAsia="x-none"/>
        </w:rPr>
      </w:pPr>
      <w:r w:rsidRPr="001B687F">
        <w:rPr>
          <w:rFonts w:ascii="Times" w:eastAsia="Batang" w:hAnsi="Times" w:cs="Times New Roman"/>
          <w:kern w:val="0"/>
          <w:szCs w:val="24"/>
          <w:lang w:val="en-GB" w:eastAsia="x-none"/>
        </w:rPr>
        <w:t xml:space="preserve">Regarding the LP-WUS information to trigger PDCCH monitoring of RRC connected UEs (for non-CA case), select at least one from the following </w:t>
      </w:r>
    </w:p>
    <w:p w14:paraId="546D4FC6" w14:textId="77777777" w:rsidR="006C1B01" w:rsidRPr="001B687F" w:rsidRDefault="006C1B01" w:rsidP="006C1B01">
      <w:pPr>
        <w:numPr>
          <w:ilvl w:val="0"/>
          <w:numId w:val="12"/>
        </w:numPr>
        <w:ind w:left="360"/>
        <w:rPr>
          <w:rFonts w:eastAsia="Batang" w:cs="Times New Roman"/>
          <w:kern w:val="0"/>
          <w:szCs w:val="24"/>
          <w:lang w:val="en-GB"/>
        </w:rPr>
      </w:pPr>
      <w:r w:rsidRPr="001B687F">
        <w:rPr>
          <w:rFonts w:eastAsia="Batang" w:cs="Times New Roman"/>
          <w:kern w:val="0"/>
          <w:szCs w:val="24"/>
          <w:lang w:val="en-GB"/>
        </w:rPr>
        <w:t>Option 1: A bitmap with each bit corresponding to [one or more] UEs</w:t>
      </w:r>
    </w:p>
    <w:p w14:paraId="009A4463" w14:textId="77777777" w:rsidR="006C1B01" w:rsidRPr="001B687F" w:rsidRDefault="006C1B01" w:rsidP="006C1B01">
      <w:pPr>
        <w:numPr>
          <w:ilvl w:val="0"/>
          <w:numId w:val="12"/>
        </w:numPr>
        <w:ind w:left="360"/>
        <w:rPr>
          <w:rFonts w:eastAsia="Batang" w:cs="Times New Roman"/>
          <w:kern w:val="0"/>
          <w:szCs w:val="24"/>
          <w:lang w:val="en-GB"/>
        </w:rPr>
      </w:pPr>
      <w:r w:rsidRPr="001B687F">
        <w:rPr>
          <w:rFonts w:eastAsia="Batang" w:cs="Times New Roman"/>
          <w:kern w:val="0"/>
          <w:szCs w:val="24"/>
          <w:lang w:val="en-GB"/>
        </w:rPr>
        <w:t>Option 3: A codepoint value corresponding to [one or more] UEs</w:t>
      </w:r>
    </w:p>
    <w:p w14:paraId="393E3B32" w14:textId="77777777" w:rsidR="006C1B01" w:rsidRPr="001B687F" w:rsidRDefault="006C1B01" w:rsidP="006C1B01">
      <w:pPr>
        <w:numPr>
          <w:ilvl w:val="0"/>
          <w:numId w:val="12"/>
        </w:numPr>
        <w:ind w:left="360"/>
        <w:rPr>
          <w:rFonts w:eastAsia="Batang" w:cs="Times New Roman"/>
          <w:kern w:val="0"/>
          <w:szCs w:val="24"/>
          <w:lang w:val="en-GB"/>
        </w:rPr>
      </w:pPr>
      <w:r w:rsidRPr="001B687F">
        <w:rPr>
          <w:rFonts w:eastAsia="Malgun Gothic" w:cs="Times New Roman" w:hint="eastAsia"/>
          <w:kern w:val="0"/>
          <w:szCs w:val="24"/>
          <w:lang w:val="en-GB"/>
        </w:rPr>
        <w:t>FFS details for extension of option 1 and/or 3 when UE is configured with CA</w:t>
      </w:r>
    </w:p>
    <w:p w14:paraId="2371AD9B" w14:textId="77777777" w:rsidR="006C1B01" w:rsidRDefault="006C1B01" w:rsidP="006C1B01">
      <w:pPr>
        <w:rPr>
          <w:rFonts w:eastAsia="MS Mincho"/>
          <w:lang w:val="en-GB"/>
        </w:rPr>
      </w:pPr>
    </w:p>
    <w:p w14:paraId="5B1DDA57" w14:textId="77777777" w:rsidR="006C1B01" w:rsidRDefault="006C1B01" w:rsidP="006C1B01">
      <w:pPr>
        <w:rPr>
          <w:rFonts w:eastAsia="MS Mincho"/>
          <w:lang w:val="en-GB"/>
        </w:rPr>
      </w:pPr>
    </w:p>
    <w:p w14:paraId="234E1CF0" w14:textId="77777777" w:rsidR="006C1B01" w:rsidRPr="00A91BBF" w:rsidRDefault="006C1B01" w:rsidP="006C1B01">
      <w:pPr>
        <w:rPr>
          <w:rFonts w:ascii="Times" w:eastAsia="Batang" w:hAnsi="Times" w:cs="Times New Roman"/>
          <w:b/>
          <w:kern w:val="0"/>
          <w:szCs w:val="24"/>
          <w:lang w:val="en-GB" w:eastAsia="en-US"/>
        </w:rPr>
      </w:pPr>
      <w:r w:rsidRPr="00A91BBF">
        <w:rPr>
          <w:rFonts w:ascii="Times" w:eastAsia="Batang" w:hAnsi="Times" w:cs="Times New Roman"/>
          <w:b/>
          <w:kern w:val="0"/>
          <w:szCs w:val="24"/>
          <w:highlight w:val="green"/>
          <w:lang w:val="en-GB" w:eastAsia="en-US"/>
        </w:rPr>
        <w:t>Agreement</w:t>
      </w:r>
    </w:p>
    <w:p w14:paraId="06B8FB28" w14:textId="77777777" w:rsidR="006C1B01" w:rsidRPr="00A91BBF" w:rsidRDefault="006C1B01" w:rsidP="006C1B01">
      <w:pPr>
        <w:rPr>
          <w:rFonts w:ascii="Times" w:eastAsia="Batang" w:hAnsi="Times" w:cs="Times New Roman"/>
          <w:kern w:val="0"/>
          <w:szCs w:val="24"/>
          <w:lang w:val="en-GB" w:eastAsia="x-none"/>
        </w:rPr>
      </w:pPr>
      <w:r w:rsidRPr="00A91BBF">
        <w:rPr>
          <w:rFonts w:ascii="Times" w:eastAsia="Batang" w:hAnsi="Times" w:cs="Times New Roman"/>
          <w:kern w:val="0"/>
          <w:szCs w:val="24"/>
          <w:lang w:val="en-GB" w:eastAsia="x-none"/>
        </w:rPr>
        <w:t>For overlaid OFDM sequences for LP-WUS, support option 1-1 for OOK-4 M&gt;1.</w:t>
      </w:r>
    </w:p>
    <w:p w14:paraId="0187EA74" w14:textId="77777777" w:rsidR="006C1B01" w:rsidRPr="00A91BBF"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A91BBF">
        <w:rPr>
          <w:rFonts w:eastAsia="Malgun Gothic" w:cs="Times New Roman"/>
          <w:szCs w:val="20"/>
          <w:lang w:val="en-GB"/>
        </w:rPr>
        <w:t xml:space="preserve">Option 1-1: </w:t>
      </w:r>
      <w:r w:rsidRPr="00A91BBF">
        <w:rPr>
          <w:rFonts w:eastAsia="Batang" w:cs="Times New Roman"/>
          <w:kern w:val="0"/>
          <w:szCs w:val="20"/>
          <w:lang w:val="en-GB" w:eastAsia="en-US"/>
        </w:rPr>
        <w:t>overlaid sequence(s) are the sequence(s) of an OOK on symbol before DFT/LS processing</w:t>
      </w:r>
    </w:p>
    <w:p w14:paraId="563A0B1A" w14:textId="77777777" w:rsidR="006C1B01" w:rsidRDefault="006C1B01" w:rsidP="006C1B01">
      <w:pPr>
        <w:rPr>
          <w:rFonts w:eastAsia="MS Mincho"/>
          <w:lang w:val="en-GB"/>
        </w:rPr>
      </w:pPr>
    </w:p>
    <w:p w14:paraId="0BC8CFAC" w14:textId="77777777" w:rsidR="006C1B01" w:rsidRDefault="006C1B01" w:rsidP="006C1B01">
      <w:pPr>
        <w:rPr>
          <w:rFonts w:eastAsia="MS Mincho"/>
          <w:lang w:val="en-GB"/>
        </w:rPr>
      </w:pPr>
    </w:p>
    <w:p w14:paraId="31D3B5A7" w14:textId="77777777" w:rsidR="006C1B01" w:rsidRPr="001D58BB" w:rsidRDefault="006C1B01" w:rsidP="006C1B01">
      <w:pPr>
        <w:rPr>
          <w:rFonts w:ascii="Times" w:eastAsia="Batang" w:hAnsi="Times" w:cs="Times New Roman"/>
          <w:b/>
          <w:kern w:val="0"/>
          <w:szCs w:val="24"/>
          <w:lang w:val="en-GB" w:eastAsia="en-US"/>
        </w:rPr>
      </w:pPr>
      <w:r w:rsidRPr="001D58BB">
        <w:rPr>
          <w:rFonts w:ascii="Times" w:eastAsia="Batang" w:hAnsi="Times" w:cs="Times New Roman"/>
          <w:b/>
          <w:kern w:val="0"/>
          <w:szCs w:val="24"/>
          <w:highlight w:val="green"/>
          <w:lang w:val="en-GB" w:eastAsia="en-US"/>
        </w:rPr>
        <w:t>Agreement</w:t>
      </w:r>
    </w:p>
    <w:p w14:paraId="21EC9C0A" w14:textId="77777777" w:rsidR="006C1B01" w:rsidRPr="001D58BB" w:rsidRDefault="006C1B01" w:rsidP="006C1B01">
      <w:pPr>
        <w:rPr>
          <w:rFonts w:ascii="Times" w:eastAsia="Batang" w:hAnsi="Times" w:cs="Times New Roman"/>
          <w:kern w:val="0"/>
          <w:szCs w:val="24"/>
          <w:lang w:val="en-GB" w:eastAsia="x-none"/>
        </w:rPr>
      </w:pPr>
      <w:r w:rsidRPr="001D58BB">
        <w:rPr>
          <w:rFonts w:ascii="Times" w:eastAsia="Batang" w:hAnsi="Times" w:cs="Times New Roman"/>
          <w:kern w:val="0"/>
          <w:szCs w:val="24"/>
          <w:lang w:val="en-GB" w:eastAsia="x-none"/>
        </w:rPr>
        <w:t xml:space="preserve">For overlaid OFDM sequences for LP-WUS, further down-selection between following two </w:t>
      </w:r>
      <w:r w:rsidRPr="001D58BB">
        <w:rPr>
          <w:rFonts w:ascii="Times" w:eastAsia="Batang" w:hAnsi="Times" w:cs="Times New Roman" w:hint="eastAsia"/>
          <w:kern w:val="0"/>
          <w:szCs w:val="24"/>
          <w:lang w:val="en-GB" w:eastAsia="x-none"/>
        </w:rPr>
        <w:t>options</w:t>
      </w:r>
      <w:r w:rsidRPr="001D58BB">
        <w:rPr>
          <w:rFonts w:ascii="Times" w:eastAsia="Batang" w:hAnsi="Times" w:cs="Times New Roman"/>
          <w:kern w:val="0"/>
          <w:szCs w:val="24"/>
          <w:lang w:val="en-GB" w:eastAsia="x-none"/>
        </w:rPr>
        <w:t xml:space="preserve"> for OOK-1</w:t>
      </w:r>
      <w:r w:rsidRPr="001D58BB">
        <w:rPr>
          <w:rFonts w:ascii="Times" w:eastAsia="Batang" w:hAnsi="Times" w:cs="Times New Roman" w:hint="eastAsia"/>
          <w:kern w:val="0"/>
          <w:szCs w:val="24"/>
          <w:lang w:val="en-GB" w:eastAsia="x-none"/>
        </w:rPr>
        <w:t xml:space="preserve"> and OOK-4 with M=1(if supported)</w:t>
      </w:r>
    </w:p>
    <w:p w14:paraId="0D2AF358" w14:textId="77777777" w:rsidR="006C1B01" w:rsidRPr="001D58BB"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 xml:space="preserve">Option 1-1: </w:t>
      </w:r>
      <w:r w:rsidRPr="001D58BB">
        <w:rPr>
          <w:rFonts w:eastAsia="Batang" w:cs="Times New Roman"/>
          <w:kern w:val="0"/>
          <w:szCs w:val="20"/>
          <w:lang w:val="en-GB" w:eastAsia="en-US"/>
        </w:rPr>
        <w:t>Overlaid sequence(s) are the sequence(s) of an OOK on symbol before DFT/LS processing</w:t>
      </w:r>
    </w:p>
    <w:p w14:paraId="43C623ED" w14:textId="77777777" w:rsidR="006C1B01" w:rsidRPr="001D58BB"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szCs w:val="20"/>
          <w:lang w:val="en-GB"/>
        </w:rPr>
        <w:t>Option 2:</w:t>
      </w:r>
      <w:r w:rsidRPr="001D58BB">
        <w:rPr>
          <w:rFonts w:eastAsia="Batang" w:cs="Times New Roman"/>
          <w:kern w:val="0"/>
          <w:szCs w:val="20"/>
          <w:lang w:val="en-GB" w:eastAsia="en-US"/>
        </w:rPr>
        <w:t xml:space="preserve"> Overlaid sequence(s) are the sequence(s) of an OFDM symbol before IFFT processing </w:t>
      </w:r>
    </w:p>
    <w:p w14:paraId="235D1457" w14:textId="77777777" w:rsidR="006C1B01" w:rsidRPr="001D58BB" w:rsidRDefault="006C1B01" w:rsidP="006C1B01">
      <w:pPr>
        <w:numPr>
          <w:ilvl w:val="0"/>
          <w:numId w:val="17"/>
        </w:numPr>
        <w:overflowPunct w:val="0"/>
        <w:autoSpaceDE w:val="0"/>
        <w:autoSpaceDN w:val="0"/>
        <w:adjustRightInd w:val="0"/>
        <w:spacing w:after="180"/>
        <w:ind w:left="560"/>
        <w:contextualSpacing/>
        <w:textAlignment w:val="baseline"/>
        <w:rPr>
          <w:rFonts w:eastAsia="Malgun Gothic" w:cs="Times New Roman"/>
          <w:szCs w:val="20"/>
          <w:lang w:val="en-GB"/>
        </w:rPr>
      </w:pPr>
      <w:r w:rsidRPr="001D58BB">
        <w:rPr>
          <w:rFonts w:eastAsia="Malgun Gothic" w:cs="Times New Roman" w:hint="eastAsia"/>
          <w:szCs w:val="20"/>
          <w:lang w:val="en-GB"/>
        </w:rPr>
        <w:t xml:space="preserve">Note: </w:t>
      </w:r>
      <w:r w:rsidRPr="001D58BB">
        <w:rPr>
          <w:rFonts w:eastAsia="Malgun Gothic" w:cs="Times New Roman"/>
          <w:szCs w:val="20"/>
          <w:lang w:val="en-GB"/>
        </w:rPr>
        <w:t>D</w:t>
      </w:r>
      <w:r w:rsidRPr="001D58BB">
        <w:rPr>
          <w:rFonts w:eastAsia="Malgun Gothic" w:cs="Times New Roman" w:hint="eastAsia"/>
          <w:szCs w:val="20"/>
          <w:lang w:val="en-GB"/>
        </w:rPr>
        <w:t xml:space="preserve">ifferent options for </w:t>
      </w:r>
      <w:r w:rsidRPr="001D58BB">
        <w:rPr>
          <w:rFonts w:eastAsia="Malgun Gothic" w:cs="Times New Roman"/>
          <w:szCs w:val="20"/>
          <w:lang w:val="en-GB"/>
        </w:rPr>
        <w:t>OOK-1 and OOK-4 with M=1 (if supported) is not precluded – in which case, it should be deemed necessary</w:t>
      </w:r>
    </w:p>
    <w:p w14:paraId="44E20DE5" w14:textId="77777777" w:rsidR="006C1B01" w:rsidRDefault="006C1B01" w:rsidP="006C1B01">
      <w:pPr>
        <w:rPr>
          <w:rFonts w:eastAsia="MS Mincho"/>
          <w:lang w:val="en-GB"/>
        </w:rPr>
      </w:pPr>
    </w:p>
    <w:p w14:paraId="2F3BDE30" w14:textId="77777777" w:rsidR="006C1B01" w:rsidRDefault="006C1B01" w:rsidP="006C1B01">
      <w:pPr>
        <w:rPr>
          <w:rFonts w:eastAsia="MS Mincho"/>
          <w:lang w:val="en-GB"/>
        </w:rPr>
      </w:pPr>
    </w:p>
    <w:p w14:paraId="26C7A2AB" w14:textId="77777777" w:rsidR="006C1B01" w:rsidRPr="006A276B" w:rsidRDefault="006C1B01" w:rsidP="006C1B01">
      <w:pPr>
        <w:rPr>
          <w:rFonts w:ascii="Times" w:eastAsia="Batang" w:hAnsi="Times" w:cs="Times New Roman"/>
          <w:b/>
          <w:kern w:val="0"/>
          <w:szCs w:val="24"/>
          <w:lang w:val="en-GB" w:eastAsia="en-US"/>
        </w:rPr>
      </w:pPr>
      <w:r w:rsidRPr="006A276B">
        <w:rPr>
          <w:rFonts w:ascii="Times" w:eastAsia="Batang" w:hAnsi="Times" w:cs="Times New Roman"/>
          <w:b/>
          <w:kern w:val="0"/>
          <w:szCs w:val="24"/>
          <w:highlight w:val="green"/>
          <w:lang w:val="en-GB" w:eastAsia="en-US"/>
        </w:rPr>
        <w:t>Agreement</w:t>
      </w:r>
    </w:p>
    <w:p w14:paraId="53B83BAF" w14:textId="77777777" w:rsidR="006C1B01" w:rsidRPr="006A276B" w:rsidRDefault="006C1B01" w:rsidP="006C1B01">
      <w:pPr>
        <w:rPr>
          <w:rFonts w:ascii="Times" w:eastAsia="Batang" w:hAnsi="Times" w:cs="Times New Roman"/>
          <w:kern w:val="0"/>
          <w:szCs w:val="24"/>
          <w:lang w:val="en-GB" w:eastAsia="x-none"/>
        </w:rPr>
      </w:pPr>
      <w:r w:rsidRPr="006A276B">
        <w:rPr>
          <w:rFonts w:ascii="Times" w:eastAsia="Batang" w:hAnsi="Times" w:cs="Times New Roman"/>
          <w:kern w:val="0"/>
          <w:szCs w:val="24"/>
          <w:lang w:val="en-GB" w:eastAsia="x-none"/>
        </w:rPr>
        <w:t>The</w:t>
      </w:r>
      <w:r w:rsidRPr="006A276B">
        <w:rPr>
          <w:rFonts w:ascii="Times" w:eastAsia="Batang" w:hAnsi="Times" w:cs="Times New Roman" w:hint="eastAsia"/>
          <w:kern w:val="0"/>
          <w:szCs w:val="24"/>
          <w:lang w:val="en-GB" w:eastAsia="x-none"/>
        </w:rPr>
        <w:t xml:space="preserve"> number of binary LP-SS sequences is </w:t>
      </w:r>
      <w:r w:rsidRPr="006A276B">
        <w:rPr>
          <w:rFonts w:ascii="Times" w:eastAsia="Batang" w:hAnsi="Times" w:cs="Times New Roman"/>
          <w:kern w:val="0"/>
          <w:szCs w:val="24"/>
          <w:lang w:val="en-GB" w:eastAsia="x-none"/>
        </w:rPr>
        <w:t>4</w:t>
      </w:r>
      <w:r w:rsidRPr="006A276B">
        <w:rPr>
          <w:rFonts w:ascii="Times" w:eastAsia="Batang" w:hAnsi="Times" w:cs="Times New Roman" w:hint="eastAsia"/>
          <w:kern w:val="0"/>
          <w:szCs w:val="24"/>
          <w:lang w:val="en-GB" w:eastAsia="x-none"/>
        </w:rPr>
        <w:t>.</w:t>
      </w:r>
    </w:p>
    <w:p w14:paraId="5DD67FF0" w14:textId="77777777" w:rsidR="006C1B01" w:rsidRDefault="006C1B01" w:rsidP="006C1B01">
      <w:pPr>
        <w:rPr>
          <w:rFonts w:eastAsia="MS Mincho"/>
          <w:lang w:val="en-GB"/>
        </w:rPr>
      </w:pPr>
    </w:p>
    <w:p w14:paraId="08F71273" w14:textId="77777777" w:rsidR="006C1B01" w:rsidRPr="00FF3723" w:rsidRDefault="006C1B01" w:rsidP="006C1B01">
      <w:pPr>
        <w:rPr>
          <w:rFonts w:eastAsia="Batang" w:cs="Times New Roman"/>
          <w:b/>
          <w:kern w:val="0"/>
          <w:szCs w:val="24"/>
          <w:lang w:val="en-GB" w:eastAsia="x-none"/>
        </w:rPr>
      </w:pPr>
      <w:r w:rsidRPr="00FF3723">
        <w:rPr>
          <w:rFonts w:eastAsia="Batang" w:cs="Times New Roman"/>
          <w:b/>
          <w:kern w:val="0"/>
          <w:szCs w:val="24"/>
          <w:highlight w:val="green"/>
          <w:lang w:val="en-GB" w:eastAsia="x-none"/>
        </w:rPr>
        <w:t>Agreement</w:t>
      </w:r>
    </w:p>
    <w:p w14:paraId="098B8DB6" w14:textId="77777777" w:rsidR="006C1B01" w:rsidRPr="00FF3723" w:rsidRDefault="006C1B01" w:rsidP="006C1B01">
      <w:pPr>
        <w:rPr>
          <w:rFonts w:eastAsia="Batang" w:cs="Times New Roman"/>
          <w:kern w:val="0"/>
          <w:szCs w:val="24"/>
          <w:lang w:val="en-GB" w:eastAsia="x-none"/>
        </w:rPr>
      </w:pPr>
      <w:r w:rsidRPr="00FF3723">
        <w:rPr>
          <w:rFonts w:eastAsia="Batang" w:cs="Times New Roman"/>
          <w:kern w:val="0"/>
          <w:szCs w:val="24"/>
          <w:lang w:val="en-GB" w:eastAsia="x-none"/>
        </w:rPr>
        <w:t>To determine the binary sequences for LP-SS, the evaluation assumes the following:</w:t>
      </w:r>
    </w:p>
    <w:p w14:paraId="49C840FB" w14:textId="77777777" w:rsidR="006C1B01" w:rsidRPr="00FF3723" w:rsidRDefault="006C1B01" w:rsidP="006C1B01">
      <w:pPr>
        <w:numPr>
          <w:ilvl w:val="0"/>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 xml:space="preserve">Sync accuracy: timing estimation error smaller than T us for P=90 % of the time for at least SNR=-3dB and SNR=-6dB (lower priority), </w:t>
      </w:r>
    </w:p>
    <w:p w14:paraId="2271AA10"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T=2us(optional), 5us for OOK-1</w:t>
      </w:r>
    </w:p>
    <w:p w14:paraId="7D95E939"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T=1us(optional), 2us for OOK-4 with M=2</w:t>
      </w:r>
    </w:p>
    <w:p w14:paraId="7B211F7F"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T=0.5us(optional), 1us for OOK-4 with M=4</w:t>
      </w:r>
    </w:p>
    <w:p w14:paraId="40C24BA4"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Other values of SNR, T, M are up to company report.</w:t>
      </w:r>
    </w:p>
    <w:p w14:paraId="78DC99D5"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Additionally, companies can submit results on SINR with details on how the interference was modelled.</w:t>
      </w:r>
    </w:p>
    <w:p w14:paraId="4206769E"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Assume one-shot estimation</w:t>
      </w:r>
    </w:p>
    <w:p w14:paraId="0D015728" w14:textId="77777777" w:rsidR="006C1B01" w:rsidRPr="00FF3723" w:rsidRDefault="006C1B01" w:rsidP="006C1B01">
      <w:pPr>
        <w:numPr>
          <w:ilvl w:val="1"/>
          <w:numId w:val="17"/>
        </w:numPr>
        <w:overflowPunct w:val="0"/>
        <w:autoSpaceDE w:val="0"/>
        <w:autoSpaceDN w:val="0"/>
        <w:adjustRightInd w:val="0"/>
        <w:contextualSpacing/>
        <w:textAlignment w:val="baseline"/>
        <w:rPr>
          <w:rFonts w:eastAsia="Microsoft YaHei" w:cs="Times New Roman"/>
          <w:kern w:val="0"/>
          <w:szCs w:val="24"/>
          <w:lang w:val="en-GB"/>
        </w:rPr>
      </w:pPr>
      <w:r w:rsidRPr="00FF3723">
        <w:rPr>
          <w:rFonts w:eastAsia="Microsoft YaHei" w:cs="Times New Roman"/>
          <w:kern w:val="0"/>
          <w:szCs w:val="24"/>
          <w:lang w:val="en-GB"/>
        </w:rPr>
        <w:t>The time error is based on 20ppm maximum frequency error for the detection of the first LP-SS</w:t>
      </w:r>
    </w:p>
    <w:p w14:paraId="07793F26"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 xml:space="preserve">Note: Companies can assume other values inside of </w:t>
      </w:r>
      <w:r w:rsidRPr="00FF3723">
        <w:rPr>
          <w:rFonts w:eastAsia="Microsoft YaHei" w:cs="Times New Roman"/>
          <w:kern w:val="0"/>
          <w:szCs w:val="24"/>
          <w:lang w:val="en-GB"/>
        </w:rPr>
        <w:t xml:space="preserve">20ppm maximum </w:t>
      </w:r>
      <w:r w:rsidRPr="00FF3723">
        <w:rPr>
          <w:rFonts w:ascii="Times" w:eastAsia="Malgun Gothic" w:hAnsi="Times" w:cs="Times New Roman"/>
          <w:kern w:val="0"/>
          <w:szCs w:val="24"/>
          <w:lang w:val="en-GB" w:eastAsia="x-none"/>
        </w:rPr>
        <w:t>as long as the values are justified</w:t>
      </w:r>
    </w:p>
    <w:p w14:paraId="51784F53"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kern w:val="0"/>
          <w:szCs w:val="24"/>
          <w:lang w:val="en-GB" w:eastAsia="x-none"/>
        </w:rPr>
        <w:t>RRM measurement accuracy: measurement accuracy within range ± XdB for Q=90% measurements based on</w:t>
      </w:r>
      <w:r w:rsidRPr="00FF3723">
        <w:rPr>
          <w:rFonts w:ascii="Times" w:eastAsia="Malgun Gothic" w:hAnsi="Times" w:cs="Times New Roman"/>
          <w:kern w:val="0"/>
          <w:szCs w:val="24"/>
          <w:lang w:val="en-GB" w:eastAsia="x-none"/>
        </w:rPr>
        <w:t xml:space="preserve"> Y LP-SS samples within a period comparable to Z=the length of I-DRX cycle that is larger or equal to 1.28s </w:t>
      </w:r>
      <w:r w:rsidRPr="00FF3723">
        <w:rPr>
          <w:rFonts w:ascii="Times" w:eastAsia="Malgun Gothic" w:hAnsi="Times" w:cs="Times New Roman"/>
          <w:kern w:val="0"/>
          <w:szCs w:val="24"/>
          <w:lang w:val="en-GB" w:eastAsia="x-none"/>
        </w:rPr>
        <w:lastRenderedPageBreak/>
        <w:t xml:space="preserve">for at least </w:t>
      </w:r>
      <w:r w:rsidRPr="00FF3723">
        <w:rPr>
          <w:rFonts w:ascii="Times" w:eastAsia="Batang" w:hAnsi="Times" w:cs="Times New Roman"/>
          <w:kern w:val="0"/>
          <w:szCs w:val="24"/>
          <w:lang w:val="en-GB" w:eastAsia="x-none"/>
        </w:rPr>
        <w:t>SNR=-3dB and SNR=-6dB (lower priority)</w:t>
      </w:r>
      <w:r w:rsidRPr="00FF3723">
        <w:rPr>
          <w:rFonts w:ascii="Times" w:eastAsia="Malgun Gothic" w:hAnsi="Times" w:cs="Times New Roman"/>
          <w:kern w:val="0"/>
          <w:szCs w:val="24"/>
          <w:lang w:val="en-GB" w:eastAsia="x-none"/>
        </w:rPr>
        <w:t>, X, Y, and Z is up to company report, other values of SNR are up to company report.</w:t>
      </w:r>
    </w:p>
    <w:p w14:paraId="0F87F7AD"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 xml:space="preserve">As a starting point, the time error is based on </w:t>
      </w:r>
      <w:r w:rsidRPr="00FF3723">
        <w:rPr>
          <w:rFonts w:ascii="Times" w:eastAsia="Malgun Gothic" w:hAnsi="Times" w:cs="Times New Roman" w:hint="eastAsia"/>
          <w:kern w:val="0"/>
          <w:szCs w:val="24"/>
          <w:lang w:val="en-GB" w:eastAsia="x-none"/>
        </w:rPr>
        <w:t>5-10</w:t>
      </w:r>
      <w:r w:rsidRPr="00FF3723">
        <w:rPr>
          <w:rFonts w:ascii="Times" w:eastAsia="Malgun Gothic" w:hAnsi="Times" w:cs="Times New Roman"/>
          <w:kern w:val="0"/>
          <w:szCs w:val="24"/>
          <w:lang w:val="en-GB" w:eastAsia="x-none"/>
        </w:rPr>
        <w:t xml:space="preserve">ppm </w:t>
      </w:r>
      <w:r w:rsidRPr="00FF3723">
        <w:rPr>
          <w:rFonts w:ascii="Times" w:eastAsia="Malgun Gothic" w:hAnsi="Times" w:cs="Times New Roman" w:hint="eastAsia"/>
          <w:kern w:val="0"/>
          <w:szCs w:val="24"/>
          <w:lang w:val="en-GB" w:eastAsia="x-none"/>
        </w:rPr>
        <w:t>residual frequency error</w:t>
      </w:r>
      <w:r w:rsidRPr="00FF3723">
        <w:rPr>
          <w:rFonts w:ascii="Times" w:eastAsia="Malgun Gothic" w:hAnsi="Times" w:cs="Times New Roman"/>
          <w:kern w:val="0"/>
          <w:szCs w:val="24"/>
          <w:lang w:val="en-GB" w:eastAsia="x-none"/>
        </w:rPr>
        <w:t xml:space="preserve">. </w:t>
      </w:r>
    </w:p>
    <w:p w14:paraId="6E355720"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Note: 5-10ppm assumes frequency error correction is performed, e.g., RTC calibration and/or MR assistance</w:t>
      </w:r>
    </w:p>
    <w:p w14:paraId="0F5C5812" w14:textId="77777777" w:rsidR="006C1B01" w:rsidRPr="00FF3723" w:rsidRDefault="006C1B01" w:rsidP="006C1B01">
      <w:pPr>
        <w:numPr>
          <w:ilvl w:val="1"/>
          <w:numId w:val="17"/>
        </w:numPr>
        <w:rPr>
          <w:rFonts w:ascii="Times" w:eastAsia="Malgun Gothic" w:hAnsi="Times" w:cs="Times New Roman"/>
          <w:kern w:val="0"/>
          <w:szCs w:val="24"/>
          <w:lang w:val="en-GB" w:eastAsia="x-none"/>
        </w:rPr>
      </w:pPr>
      <w:r w:rsidRPr="00FF3723">
        <w:rPr>
          <w:rFonts w:ascii="Times" w:eastAsia="Malgun Gothic" w:hAnsi="Times" w:cs="Times New Roman"/>
          <w:kern w:val="0"/>
          <w:szCs w:val="24"/>
          <w:lang w:val="en-GB" w:eastAsia="x-none"/>
        </w:rPr>
        <w:t>Note: Companies can assume other values outside of 5-10ppm as long as the values are justified</w:t>
      </w:r>
    </w:p>
    <w:p w14:paraId="64AB5E50"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hint="eastAsia"/>
          <w:kern w:val="0"/>
          <w:szCs w:val="24"/>
          <w:lang w:val="en-GB" w:eastAsia="x-none"/>
        </w:rPr>
        <w:t>The frequency error: up to company report</w:t>
      </w:r>
    </w:p>
    <w:p w14:paraId="1D4E109C"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kern w:val="0"/>
          <w:szCs w:val="24"/>
          <w:lang w:val="en-GB" w:eastAsia="x-none"/>
        </w:rPr>
        <w:t>Sampling rate: 3.84MHz (optional) or 7.68MHz assumed for 30kHz SCS.</w:t>
      </w:r>
    </w:p>
    <w:p w14:paraId="56DFF993" w14:textId="77777777" w:rsidR="006C1B01" w:rsidRPr="00FF3723" w:rsidRDefault="006C1B01" w:rsidP="006C1B01">
      <w:pPr>
        <w:numPr>
          <w:ilvl w:val="0"/>
          <w:numId w:val="17"/>
        </w:numPr>
        <w:rPr>
          <w:rFonts w:ascii="Times" w:eastAsia="Malgun Gothic" w:hAnsi="Times" w:cs="Times New Roman"/>
          <w:kern w:val="0"/>
          <w:szCs w:val="24"/>
          <w:lang w:val="en-GB" w:eastAsia="x-none"/>
        </w:rPr>
      </w:pPr>
      <w:r w:rsidRPr="00FF3723">
        <w:rPr>
          <w:rFonts w:ascii="Times" w:eastAsia="Batang" w:hAnsi="Times" w:cs="Times New Roman"/>
          <w:kern w:val="0"/>
          <w:szCs w:val="24"/>
          <w:lang w:val="en-GB" w:eastAsia="x-none"/>
        </w:rPr>
        <w:t>Channel: AWGN and TDL-C 300ns is assumed.</w:t>
      </w:r>
    </w:p>
    <w:p w14:paraId="6976727D" w14:textId="77777777" w:rsidR="006C1B01" w:rsidRPr="00FF3723" w:rsidRDefault="006C1B01" w:rsidP="006C1B01">
      <w:pPr>
        <w:numPr>
          <w:ilvl w:val="0"/>
          <w:numId w:val="17"/>
        </w:numPr>
        <w:overflowPunct w:val="0"/>
        <w:autoSpaceDE w:val="0"/>
        <w:autoSpaceDN w:val="0"/>
        <w:adjustRightInd w:val="0"/>
        <w:contextualSpacing/>
        <w:textAlignment w:val="baseline"/>
        <w:rPr>
          <w:rFonts w:eastAsia="Malgun Gothic" w:cs="Times New Roman"/>
          <w:kern w:val="0"/>
          <w:szCs w:val="20"/>
          <w:lang w:val="en-GB"/>
        </w:rPr>
      </w:pPr>
      <w:r w:rsidRPr="00FF3723">
        <w:rPr>
          <w:rFonts w:eastAsia="Microsoft YaHei" w:cs="Times New Roman"/>
          <w:kern w:val="0"/>
          <w:szCs w:val="20"/>
          <w:lang w:val="en-GB"/>
        </w:rPr>
        <w:t>Consider cross-correlation for 4 binary sequences under time and frequency error</w:t>
      </w:r>
    </w:p>
    <w:p w14:paraId="00130972" w14:textId="77777777" w:rsidR="006C1B01" w:rsidRPr="00FF3723" w:rsidRDefault="006C1B01" w:rsidP="006C1B01">
      <w:pPr>
        <w:numPr>
          <w:ilvl w:val="0"/>
          <w:numId w:val="17"/>
        </w:numPr>
        <w:overflowPunct w:val="0"/>
        <w:autoSpaceDE w:val="0"/>
        <w:autoSpaceDN w:val="0"/>
        <w:adjustRightInd w:val="0"/>
        <w:contextualSpacing/>
        <w:textAlignment w:val="baseline"/>
        <w:rPr>
          <w:rFonts w:eastAsia="Malgun Gothic" w:cs="Times New Roman"/>
          <w:kern w:val="0"/>
          <w:szCs w:val="20"/>
          <w:lang w:val="en-GB"/>
        </w:rPr>
      </w:pPr>
      <w:r w:rsidRPr="00FF3723">
        <w:rPr>
          <w:rFonts w:eastAsia="Microsoft YaHei" w:cs="Times New Roman"/>
          <w:kern w:val="0"/>
          <w:szCs w:val="20"/>
          <w:lang w:val="en-GB"/>
        </w:rPr>
        <w:t>Companies are encouraged to provide details on other additional simulation assumptions, high level description of their receiver algorithm, and assessment on power consumption</w:t>
      </w:r>
    </w:p>
    <w:p w14:paraId="755DFA55" w14:textId="77777777" w:rsidR="006C1B01" w:rsidRPr="00FF3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31597742" w14:textId="77777777" w:rsidR="006C1B01" w:rsidRPr="00FF3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5040E123" w14:textId="77777777" w:rsidR="006C1B01" w:rsidRPr="00372723" w:rsidRDefault="006C1B01" w:rsidP="006C1B01">
      <w:pPr>
        <w:overflowPunct w:val="0"/>
        <w:autoSpaceDE w:val="0"/>
        <w:autoSpaceDN w:val="0"/>
        <w:adjustRightInd w:val="0"/>
        <w:ind w:left="720"/>
        <w:contextualSpacing/>
        <w:textAlignment w:val="baseline"/>
        <w:rPr>
          <w:rFonts w:eastAsia="Malgun Gothic" w:cs="Times New Roman"/>
          <w:kern w:val="0"/>
          <w:szCs w:val="20"/>
          <w:lang w:val="en-GB"/>
        </w:rPr>
      </w:pPr>
    </w:p>
    <w:p w14:paraId="6409E476" w14:textId="77777777" w:rsidR="006C1B01" w:rsidRPr="00372723" w:rsidRDefault="006C1B01" w:rsidP="006C1B01">
      <w:pPr>
        <w:rPr>
          <w:rFonts w:eastAsia="Batang" w:cs="Times New Roman"/>
          <w:b/>
          <w:kern w:val="0"/>
          <w:szCs w:val="24"/>
          <w:lang w:val="en-GB" w:eastAsia="x-none"/>
        </w:rPr>
      </w:pPr>
      <w:r w:rsidRPr="00372723">
        <w:rPr>
          <w:rFonts w:eastAsia="Batang" w:cs="Times New Roman"/>
          <w:b/>
          <w:kern w:val="0"/>
          <w:szCs w:val="24"/>
          <w:highlight w:val="green"/>
          <w:lang w:val="en-GB" w:eastAsia="x-none"/>
        </w:rPr>
        <w:t>Agreement</w:t>
      </w:r>
    </w:p>
    <w:p w14:paraId="6A8E8085" w14:textId="77777777" w:rsidR="006C1B01" w:rsidRPr="00372723" w:rsidRDefault="006C1B01" w:rsidP="006C1B01">
      <w:pPr>
        <w:rPr>
          <w:rFonts w:ascii="Times" w:eastAsia="Batang" w:hAnsi="Times" w:cs="Times New Roman"/>
          <w:kern w:val="0"/>
          <w:szCs w:val="24"/>
          <w:lang w:val="en-GB" w:eastAsia="x-none"/>
        </w:rPr>
      </w:pPr>
      <w:r w:rsidRPr="00372723">
        <w:rPr>
          <w:rFonts w:ascii="Times" w:eastAsia="Batang" w:hAnsi="Times" w:cs="Times New Roman" w:hint="eastAsia"/>
          <w:kern w:val="0"/>
          <w:szCs w:val="24"/>
          <w:lang w:val="en-GB" w:eastAsia="x-none"/>
        </w:rPr>
        <w:t xml:space="preserve">For </w:t>
      </w:r>
      <w:r w:rsidRPr="00372723">
        <w:rPr>
          <w:rFonts w:ascii="Times" w:eastAsia="Batang" w:hAnsi="Times" w:cs="Times New Roman"/>
          <w:kern w:val="0"/>
          <w:szCs w:val="24"/>
          <w:lang w:val="en-GB" w:eastAsia="x-none"/>
        </w:rPr>
        <w:t>OOK-based LP-WUR</w:t>
      </w:r>
      <w:r w:rsidRPr="00372723">
        <w:rPr>
          <w:rFonts w:ascii="Times" w:eastAsia="Batang" w:hAnsi="Times" w:cs="Times New Roman" w:hint="eastAsia"/>
          <w:kern w:val="0"/>
          <w:szCs w:val="24"/>
          <w:lang w:val="en-GB" w:eastAsia="x-none"/>
        </w:rPr>
        <w:t xml:space="preserve">, the </w:t>
      </w:r>
      <w:r w:rsidRPr="00372723">
        <w:rPr>
          <w:rFonts w:ascii="Times" w:eastAsia="Batang" w:hAnsi="Times" w:cs="Times New Roman"/>
          <w:kern w:val="0"/>
          <w:szCs w:val="24"/>
          <w:lang w:val="en-GB" w:eastAsia="x-none"/>
        </w:rPr>
        <w:t>LP-WUS design assumes</w:t>
      </w:r>
      <w:r w:rsidRPr="00372723">
        <w:rPr>
          <w:rFonts w:ascii="Times" w:eastAsia="Batang" w:hAnsi="Times" w:cs="Times New Roman" w:hint="eastAsia"/>
          <w:kern w:val="0"/>
          <w:szCs w:val="24"/>
          <w:lang w:val="en-GB" w:eastAsia="x-none"/>
        </w:rPr>
        <w:t xml:space="preserve"> the following:</w:t>
      </w:r>
    </w:p>
    <w:p w14:paraId="77E55F9B" w14:textId="77777777" w:rsidR="006C1B01" w:rsidRPr="00372723"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kern w:val="0"/>
          <w:szCs w:val="20"/>
          <w:lang w:val="en-GB"/>
        </w:rPr>
        <w:t>As starting point, t</w:t>
      </w:r>
      <w:r w:rsidRPr="00372723">
        <w:rPr>
          <w:rFonts w:eastAsia="Microsoft YaHei" w:cs="Times New Roman" w:hint="eastAsia"/>
          <w:kern w:val="0"/>
          <w:szCs w:val="20"/>
          <w:lang w:val="en-GB"/>
        </w:rPr>
        <w:t>he t</w:t>
      </w:r>
      <w:r w:rsidRPr="00372723">
        <w:rPr>
          <w:rFonts w:eastAsia="Microsoft YaHei" w:cs="Times New Roman"/>
          <w:kern w:val="0"/>
          <w:szCs w:val="20"/>
          <w:lang w:val="en-GB"/>
        </w:rPr>
        <w:t>ime error</w:t>
      </w:r>
      <w:r w:rsidRPr="00372723">
        <w:rPr>
          <w:rFonts w:eastAsia="Microsoft YaHei" w:cs="Times New Roman" w:hint="eastAsia"/>
          <w:kern w:val="0"/>
          <w:szCs w:val="20"/>
          <w:lang w:val="en-GB"/>
        </w:rPr>
        <w:t xml:space="preserve"> is based on </w:t>
      </w:r>
      <w:r w:rsidRPr="00372723">
        <w:rPr>
          <w:rFonts w:eastAsia="Microsoft YaHei" w:cs="Times New Roman"/>
          <w:kern w:val="0"/>
          <w:szCs w:val="20"/>
          <w:lang w:val="en-GB"/>
        </w:rPr>
        <w:t>the 5</w:t>
      </w:r>
      <w:r w:rsidRPr="00372723">
        <w:rPr>
          <w:rFonts w:eastAsia="Microsoft YaHei" w:cs="Times New Roman" w:hint="eastAsia"/>
          <w:kern w:val="0"/>
          <w:szCs w:val="20"/>
          <w:lang w:val="en-GB"/>
        </w:rPr>
        <w:t>-10</w:t>
      </w:r>
      <w:r w:rsidRPr="00372723">
        <w:rPr>
          <w:rFonts w:eastAsia="Microsoft YaHei" w:cs="Times New Roman"/>
          <w:kern w:val="0"/>
          <w:szCs w:val="20"/>
          <w:lang w:val="en-GB"/>
        </w:rPr>
        <w:t>ppm residual frequency error after frequency error correction</w:t>
      </w:r>
      <w:r w:rsidRPr="00372723">
        <w:rPr>
          <w:rFonts w:eastAsia="Microsoft YaHei" w:cs="Times New Roman" w:hint="eastAsia"/>
          <w:kern w:val="0"/>
          <w:szCs w:val="20"/>
          <w:lang w:val="en-GB"/>
        </w:rPr>
        <w:t xml:space="preserve"> </w:t>
      </w:r>
      <w:r w:rsidRPr="00372723">
        <w:rPr>
          <w:rFonts w:eastAsia="Microsoft YaHei" w:cs="Times New Roman"/>
          <w:kern w:val="0"/>
          <w:szCs w:val="20"/>
          <w:lang w:val="en-GB"/>
        </w:rPr>
        <w:t xml:space="preserve">without considering impact of drift. </w:t>
      </w:r>
    </w:p>
    <w:p w14:paraId="3591AFBA" w14:textId="77777777" w:rsidR="006C1B01" w:rsidRPr="00372723"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hint="eastAsia"/>
          <w:kern w:val="0"/>
          <w:szCs w:val="20"/>
          <w:lang w:val="en-GB"/>
        </w:rPr>
        <w:t>The frequency error: up to company report.</w:t>
      </w:r>
    </w:p>
    <w:p w14:paraId="310F3422" w14:textId="77777777" w:rsidR="006C1B01" w:rsidRPr="00372723"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372723">
        <w:rPr>
          <w:rFonts w:eastAsia="Microsoft YaHei" w:cs="Times New Roman" w:hint="eastAsia"/>
          <w:kern w:val="0"/>
          <w:szCs w:val="20"/>
          <w:lang w:val="en-GB"/>
        </w:rPr>
        <w:t>Note: 5-10ppm assumes frequency error correction is performed, e.g., RTC calibration and/or MR assistance</w:t>
      </w:r>
    </w:p>
    <w:p w14:paraId="2F4FD3B8" w14:textId="77777777" w:rsidR="006C1B01" w:rsidRPr="00372723" w:rsidRDefault="006C1B01" w:rsidP="006C1B01">
      <w:pPr>
        <w:numPr>
          <w:ilvl w:val="0"/>
          <w:numId w:val="17"/>
        </w:numPr>
        <w:rPr>
          <w:rFonts w:eastAsia="Microsoft YaHei" w:cs="Times New Roman"/>
          <w:kern w:val="0"/>
          <w:szCs w:val="20"/>
          <w:lang w:val="en-GB"/>
        </w:rPr>
      </w:pPr>
      <w:r w:rsidRPr="00372723">
        <w:rPr>
          <w:rFonts w:eastAsia="Microsoft YaHei" w:cs="Times New Roman"/>
          <w:kern w:val="0"/>
          <w:szCs w:val="20"/>
          <w:lang w:val="en-GB"/>
        </w:rPr>
        <w:t>Note: Companies can assume other values outside of 5-10ppm as long as the values are justified</w:t>
      </w:r>
    </w:p>
    <w:p w14:paraId="247A0BBE" w14:textId="77777777" w:rsidR="006C1B01" w:rsidRPr="00372723" w:rsidRDefault="006C1B01" w:rsidP="006C1B01">
      <w:pPr>
        <w:rPr>
          <w:rFonts w:ascii="Times" w:eastAsia="Batang" w:hAnsi="Times" w:cs="Times New Roman"/>
          <w:kern w:val="0"/>
          <w:szCs w:val="24"/>
          <w:lang w:val="en-GB" w:eastAsia="x-none"/>
        </w:rPr>
      </w:pPr>
    </w:p>
    <w:p w14:paraId="79213FF4" w14:textId="77777777" w:rsidR="006C1B01" w:rsidRPr="00372723" w:rsidRDefault="006C1B01" w:rsidP="006C1B01">
      <w:pPr>
        <w:rPr>
          <w:rFonts w:eastAsia="Batang" w:cs="Times New Roman"/>
          <w:b/>
          <w:kern w:val="0"/>
          <w:szCs w:val="24"/>
          <w:lang w:val="en-GB" w:eastAsia="x-none"/>
        </w:rPr>
      </w:pPr>
      <w:r w:rsidRPr="00372723">
        <w:rPr>
          <w:rFonts w:eastAsia="Batang" w:cs="Times New Roman"/>
          <w:b/>
          <w:kern w:val="0"/>
          <w:szCs w:val="24"/>
          <w:highlight w:val="green"/>
          <w:lang w:val="en-GB" w:eastAsia="x-none"/>
        </w:rPr>
        <w:t>Agreement</w:t>
      </w:r>
    </w:p>
    <w:p w14:paraId="0B9F5BDF" w14:textId="77777777" w:rsidR="006C1B01" w:rsidRPr="00372723" w:rsidRDefault="006C1B01" w:rsidP="006C1B01">
      <w:pPr>
        <w:rPr>
          <w:rFonts w:ascii="Times" w:eastAsia="Batang" w:hAnsi="Times" w:cs="Times New Roman"/>
          <w:kern w:val="0"/>
          <w:szCs w:val="24"/>
          <w:lang w:val="en-GB" w:eastAsia="x-none"/>
        </w:rPr>
      </w:pPr>
      <w:r w:rsidRPr="00372723">
        <w:rPr>
          <w:rFonts w:ascii="Times" w:eastAsia="Batang" w:hAnsi="Times" w:cs="Times New Roman"/>
          <w:kern w:val="0"/>
          <w:szCs w:val="24"/>
          <w:lang w:val="en-GB" w:eastAsia="x-none"/>
        </w:rPr>
        <w:t>As a starting point, for both time error and frequency error, the overlaid OFDM sequence design of LP-WUS assumes that the residual frequency error</w:t>
      </w:r>
      <w:r w:rsidRPr="00372723">
        <w:rPr>
          <w:rFonts w:ascii="Times" w:eastAsia="Batang" w:hAnsi="Times" w:cs="Times New Roman" w:hint="eastAsia"/>
          <w:kern w:val="0"/>
          <w:szCs w:val="24"/>
          <w:lang w:val="en-GB" w:eastAsia="x-none"/>
        </w:rPr>
        <w:t xml:space="preserve"> is 0.1-5ppm</w:t>
      </w:r>
      <w:r w:rsidRPr="00372723">
        <w:rPr>
          <w:rFonts w:ascii="Times" w:eastAsia="Batang" w:hAnsi="Times" w:cs="Times New Roman"/>
          <w:kern w:val="0"/>
          <w:szCs w:val="24"/>
          <w:lang w:val="en-GB" w:eastAsia="x-none"/>
        </w:rPr>
        <w:t xml:space="preserve"> for OFDM-based LP-WUR after frequency error correction without considering impact of drift.</w:t>
      </w:r>
    </w:p>
    <w:p w14:paraId="7B942099" w14:textId="77777777" w:rsidR="006C1B01" w:rsidRPr="00372723" w:rsidRDefault="006C1B01" w:rsidP="006C1B01">
      <w:pPr>
        <w:numPr>
          <w:ilvl w:val="0"/>
          <w:numId w:val="17"/>
        </w:numPr>
        <w:rPr>
          <w:rFonts w:ascii="Times" w:eastAsia="Batang" w:hAnsi="Times" w:cs="Times New Roman"/>
          <w:kern w:val="0"/>
          <w:szCs w:val="24"/>
          <w:lang w:val="en-GB" w:eastAsia="x-none"/>
        </w:rPr>
      </w:pPr>
      <w:r w:rsidRPr="00372723">
        <w:rPr>
          <w:rFonts w:ascii="Times" w:eastAsia="Batang" w:hAnsi="Times" w:cs="Times New Roman"/>
          <w:kern w:val="0"/>
          <w:szCs w:val="24"/>
          <w:lang w:val="en-GB" w:eastAsia="x-none"/>
        </w:rPr>
        <w:t>Note: Companies can use any value within the above range with justification on the value (including impact on power consumption)</w:t>
      </w:r>
    </w:p>
    <w:p w14:paraId="7CB37C53" w14:textId="77777777" w:rsidR="006C1B01" w:rsidRDefault="006C1B01" w:rsidP="006C1B01">
      <w:pPr>
        <w:rPr>
          <w:rFonts w:eastAsia="MS Mincho"/>
          <w:lang w:val="en-GB"/>
        </w:rPr>
      </w:pPr>
    </w:p>
    <w:p w14:paraId="0CB567FA" w14:textId="77777777" w:rsidR="006C1B01" w:rsidRDefault="006C1B01" w:rsidP="006C1B01">
      <w:pPr>
        <w:rPr>
          <w:rFonts w:eastAsia="MS Mincho"/>
          <w:lang w:val="en-GB"/>
        </w:rPr>
      </w:pPr>
    </w:p>
    <w:p w14:paraId="2662A3FC" w14:textId="77777777" w:rsidR="006C1B01" w:rsidRPr="00610DFB" w:rsidRDefault="006C1B01" w:rsidP="006C1B01">
      <w:pPr>
        <w:rPr>
          <w:rFonts w:eastAsia="Batang" w:cs="Times New Roman"/>
          <w:b/>
          <w:kern w:val="0"/>
          <w:szCs w:val="24"/>
          <w:lang w:val="en-GB" w:eastAsia="x-none"/>
        </w:rPr>
      </w:pPr>
      <w:r w:rsidRPr="00610DFB">
        <w:rPr>
          <w:rFonts w:eastAsia="Batang" w:cs="Times New Roman"/>
          <w:b/>
          <w:kern w:val="0"/>
          <w:szCs w:val="24"/>
          <w:highlight w:val="green"/>
          <w:lang w:val="en-GB" w:eastAsia="x-none"/>
        </w:rPr>
        <w:t>Agreement</w:t>
      </w:r>
    </w:p>
    <w:p w14:paraId="3139BCEF" w14:textId="77777777" w:rsidR="006C1B01" w:rsidRPr="00610DFB" w:rsidRDefault="006C1B01" w:rsidP="006C1B01">
      <w:pPr>
        <w:rPr>
          <w:rFonts w:ascii="Times" w:eastAsia="Batang" w:hAnsi="Times" w:cs="Times New Roman"/>
          <w:kern w:val="0"/>
          <w:szCs w:val="24"/>
          <w:lang w:val="en-GB" w:eastAsia="x-none"/>
        </w:rPr>
      </w:pPr>
      <w:r w:rsidRPr="00610DFB">
        <w:rPr>
          <w:rFonts w:ascii="Times" w:eastAsia="Batang" w:hAnsi="Times" w:cs="Times New Roman"/>
          <w:kern w:val="0"/>
          <w:szCs w:val="24"/>
          <w:lang w:val="en-GB" w:eastAsia="x-none"/>
        </w:rPr>
        <w:t>Support Manchester coding for LP-WUS</w:t>
      </w:r>
    </w:p>
    <w:p w14:paraId="0F11F41E" w14:textId="77777777" w:rsidR="006C1B01" w:rsidRPr="00610DFB" w:rsidRDefault="006C1B01" w:rsidP="006C1B01">
      <w:pPr>
        <w:numPr>
          <w:ilvl w:val="0"/>
          <w:numId w:val="17"/>
        </w:numPr>
        <w:overflowPunct w:val="0"/>
        <w:autoSpaceDE w:val="0"/>
        <w:autoSpaceDN w:val="0"/>
        <w:adjustRightInd w:val="0"/>
        <w:spacing w:after="180"/>
        <w:contextualSpacing/>
        <w:textAlignment w:val="baseline"/>
        <w:rPr>
          <w:rFonts w:eastAsia="Microsoft YaHei" w:cs="Times New Roman"/>
          <w:kern w:val="0"/>
          <w:szCs w:val="20"/>
          <w:lang w:val="en-GB"/>
        </w:rPr>
      </w:pPr>
      <w:r w:rsidRPr="00610DFB">
        <w:rPr>
          <w:rFonts w:eastAsia="Microsoft YaHei" w:cs="Times New Roman" w:hint="eastAsia"/>
          <w:kern w:val="0"/>
          <w:szCs w:val="20"/>
          <w:lang w:val="en-GB"/>
        </w:rPr>
        <w:t>FFS other coding schemes</w:t>
      </w:r>
    </w:p>
    <w:p w14:paraId="3ECEEDD4" w14:textId="77777777" w:rsidR="006C1B01" w:rsidRPr="00772D92" w:rsidRDefault="006C1B01" w:rsidP="006C1B01">
      <w:pPr>
        <w:rPr>
          <w:rFonts w:eastAsia="MS Mincho"/>
          <w:lang w:val="en-GB"/>
        </w:rPr>
      </w:pPr>
    </w:p>
    <w:p w14:paraId="40BE006B" w14:textId="77777777" w:rsidR="006C1B01" w:rsidRPr="00D06B8C" w:rsidRDefault="006C1B01" w:rsidP="00D06B8C">
      <w:pPr>
        <w:overflowPunct w:val="0"/>
        <w:autoSpaceDE w:val="0"/>
        <w:autoSpaceDN w:val="0"/>
        <w:adjustRightInd w:val="0"/>
        <w:spacing w:after="180"/>
        <w:contextualSpacing/>
        <w:textAlignment w:val="baseline"/>
        <w:rPr>
          <w:szCs w:val="20"/>
        </w:rPr>
      </w:pPr>
    </w:p>
    <w:sectPr w:rsidR="006C1B01" w:rsidRPr="00D06B8C">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C0EED" w14:textId="77777777" w:rsidR="00AE42D7" w:rsidRDefault="00AE42D7">
      <w:r>
        <w:separator/>
      </w:r>
    </w:p>
  </w:endnote>
  <w:endnote w:type="continuationSeparator" w:id="0">
    <w:p w14:paraId="233E79F7" w14:textId="77777777" w:rsidR="00AE42D7" w:rsidRDefault="00AE42D7">
      <w:r>
        <w:continuationSeparator/>
      </w:r>
    </w:p>
  </w:endnote>
  <w:endnote w:type="continuationNotice" w:id="1">
    <w:p w14:paraId="72CF5AF8" w14:textId="77777777" w:rsidR="00AE42D7" w:rsidRDefault="00AE4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B8390" w14:textId="77777777" w:rsidR="00AE42D7" w:rsidRDefault="00AE42D7">
      <w:r>
        <w:separator/>
      </w:r>
    </w:p>
  </w:footnote>
  <w:footnote w:type="continuationSeparator" w:id="0">
    <w:p w14:paraId="758DB0A3" w14:textId="77777777" w:rsidR="00AE42D7" w:rsidRDefault="00AE42D7">
      <w:r>
        <w:continuationSeparator/>
      </w:r>
    </w:p>
  </w:footnote>
  <w:footnote w:type="continuationNotice" w:id="1">
    <w:p w14:paraId="3B357916" w14:textId="77777777" w:rsidR="00AE42D7" w:rsidRDefault="00AE4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0748BD"/>
    <w:multiLevelType w:val="hybridMultilevel"/>
    <w:tmpl w:val="F3C0C504"/>
    <w:lvl w:ilvl="0" w:tplc="E27E7C88">
      <w:start w:val="1"/>
      <w:numFmt w:val="lowerLetter"/>
      <w:lvlText w:val="(%1)"/>
      <w:lvlJc w:val="left"/>
      <w:pPr>
        <w:ind w:left="1494" w:hanging="360"/>
      </w:pPr>
      <w:rPr>
        <w:rFonts w:hint="default"/>
      </w:rPr>
    </w:lvl>
    <w:lvl w:ilvl="1" w:tplc="04090017" w:tentative="1">
      <w:start w:val="1"/>
      <w:numFmt w:val="aiueoFullWidth"/>
      <w:lvlText w:val="(%2)"/>
      <w:lvlJc w:val="left"/>
      <w:pPr>
        <w:ind w:left="2014" w:hanging="440"/>
      </w:pPr>
    </w:lvl>
    <w:lvl w:ilvl="2" w:tplc="04090011" w:tentative="1">
      <w:start w:val="1"/>
      <w:numFmt w:val="decimalEnclosedCircle"/>
      <w:lvlText w:val="%3"/>
      <w:lvlJc w:val="left"/>
      <w:pPr>
        <w:ind w:left="2454" w:hanging="440"/>
      </w:pPr>
    </w:lvl>
    <w:lvl w:ilvl="3" w:tplc="0409000F" w:tentative="1">
      <w:start w:val="1"/>
      <w:numFmt w:val="decimal"/>
      <w:lvlText w:val="%4."/>
      <w:lvlJc w:val="left"/>
      <w:pPr>
        <w:ind w:left="2894" w:hanging="440"/>
      </w:pPr>
    </w:lvl>
    <w:lvl w:ilvl="4" w:tplc="04090017" w:tentative="1">
      <w:start w:val="1"/>
      <w:numFmt w:val="aiueoFullWidth"/>
      <w:lvlText w:val="(%5)"/>
      <w:lvlJc w:val="left"/>
      <w:pPr>
        <w:ind w:left="3334" w:hanging="440"/>
      </w:pPr>
    </w:lvl>
    <w:lvl w:ilvl="5" w:tplc="04090011" w:tentative="1">
      <w:start w:val="1"/>
      <w:numFmt w:val="decimalEnclosedCircle"/>
      <w:lvlText w:val="%6"/>
      <w:lvlJc w:val="left"/>
      <w:pPr>
        <w:ind w:left="3774" w:hanging="440"/>
      </w:pPr>
    </w:lvl>
    <w:lvl w:ilvl="6" w:tplc="0409000F" w:tentative="1">
      <w:start w:val="1"/>
      <w:numFmt w:val="decimal"/>
      <w:lvlText w:val="%7."/>
      <w:lvlJc w:val="left"/>
      <w:pPr>
        <w:ind w:left="4214" w:hanging="440"/>
      </w:pPr>
    </w:lvl>
    <w:lvl w:ilvl="7" w:tplc="04090017" w:tentative="1">
      <w:start w:val="1"/>
      <w:numFmt w:val="aiueoFullWidth"/>
      <w:lvlText w:val="(%8)"/>
      <w:lvlJc w:val="left"/>
      <w:pPr>
        <w:ind w:left="4654" w:hanging="440"/>
      </w:pPr>
    </w:lvl>
    <w:lvl w:ilvl="8" w:tplc="04090011" w:tentative="1">
      <w:start w:val="1"/>
      <w:numFmt w:val="decimalEnclosedCircle"/>
      <w:lvlText w:val="%9"/>
      <w:lvlJc w:val="left"/>
      <w:pPr>
        <w:ind w:left="5094" w:hanging="440"/>
      </w:pPr>
    </w:lvl>
  </w:abstractNum>
  <w:abstractNum w:abstractNumId="4"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090509"/>
    <w:multiLevelType w:val="hybridMultilevel"/>
    <w:tmpl w:val="977C0C34"/>
    <w:lvl w:ilvl="0" w:tplc="8F4CCA6A">
      <w:start w:val="1"/>
      <w:numFmt w:val="bullet"/>
      <w:lvlText w:val="-"/>
      <w:lvlJc w:val="left"/>
      <w:pPr>
        <w:tabs>
          <w:tab w:val="num" w:pos="720"/>
        </w:tabs>
        <w:ind w:left="720" w:hanging="360"/>
      </w:pPr>
      <w:rPr>
        <w:rFonts w:ascii="Times New Roman" w:hAnsi="Times New Roman" w:hint="default"/>
      </w:rPr>
    </w:lvl>
    <w:lvl w:ilvl="1" w:tplc="D40C74EA" w:tentative="1">
      <w:start w:val="1"/>
      <w:numFmt w:val="bullet"/>
      <w:lvlText w:val="-"/>
      <w:lvlJc w:val="left"/>
      <w:pPr>
        <w:tabs>
          <w:tab w:val="num" w:pos="1440"/>
        </w:tabs>
        <w:ind w:left="1440" w:hanging="360"/>
      </w:pPr>
      <w:rPr>
        <w:rFonts w:ascii="Times New Roman" w:hAnsi="Times New Roman" w:hint="default"/>
      </w:rPr>
    </w:lvl>
    <w:lvl w:ilvl="2" w:tplc="CF801C86" w:tentative="1">
      <w:start w:val="1"/>
      <w:numFmt w:val="bullet"/>
      <w:lvlText w:val="-"/>
      <w:lvlJc w:val="left"/>
      <w:pPr>
        <w:tabs>
          <w:tab w:val="num" w:pos="2160"/>
        </w:tabs>
        <w:ind w:left="2160" w:hanging="360"/>
      </w:pPr>
      <w:rPr>
        <w:rFonts w:ascii="Times New Roman" w:hAnsi="Times New Roman" w:hint="default"/>
      </w:rPr>
    </w:lvl>
    <w:lvl w:ilvl="3" w:tplc="AD1485D0" w:tentative="1">
      <w:start w:val="1"/>
      <w:numFmt w:val="bullet"/>
      <w:lvlText w:val="-"/>
      <w:lvlJc w:val="left"/>
      <w:pPr>
        <w:tabs>
          <w:tab w:val="num" w:pos="2880"/>
        </w:tabs>
        <w:ind w:left="2880" w:hanging="360"/>
      </w:pPr>
      <w:rPr>
        <w:rFonts w:ascii="Times New Roman" w:hAnsi="Times New Roman" w:hint="default"/>
      </w:rPr>
    </w:lvl>
    <w:lvl w:ilvl="4" w:tplc="099C21EE" w:tentative="1">
      <w:start w:val="1"/>
      <w:numFmt w:val="bullet"/>
      <w:lvlText w:val="-"/>
      <w:lvlJc w:val="left"/>
      <w:pPr>
        <w:tabs>
          <w:tab w:val="num" w:pos="3600"/>
        </w:tabs>
        <w:ind w:left="3600" w:hanging="360"/>
      </w:pPr>
      <w:rPr>
        <w:rFonts w:ascii="Times New Roman" w:hAnsi="Times New Roman" w:hint="default"/>
      </w:rPr>
    </w:lvl>
    <w:lvl w:ilvl="5" w:tplc="2EB439D8" w:tentative="1">
      <w:start w:val="1"/>
      <w:numFmt w:val="bullet"/>
      <w:lvlText w:val="-"/>
      <w:lvlJc w:val="left"/>
      <w:pPr>
        <w:tabs>
          <w:tab w:val="num" w:pos="4320"/>
        </w:tabs>
        <w:ind w:left="4320" w:hanging="360"/>
      </w:pPr>
      <w:rPr>
        <w:rFonts w:ascii="Times New Roman" w:hAnsi="Times New Roman" w:hint="default"/>
      </w:rPr>
    </w:lvl>
    <w:lvl w:ilvl="6" w:tplc="8ED62946" w:tentative="1">
      <w:start w:val="1"/>
      <w:numFmt w:val="bullet"/>
      <w:lvlText w:val="-"/>
      <w:lvlJc w:val="left"/>
      <w:pPr>
        <w:tabs>
          <w:tab w:val="num" w:pos="5040"/>
        </w:tabs>
        <w:ind w:left="5040" w:hanging="360"/>
      </w:pPr>
      <w:rPr>
        <w:rFonts w:ascii="Times New Roman" w:hAnsi="Times New Roman" w:hint="default"/>
      </w:rPr>
    </w:lvl>
    <w:lvl w:ilvl="7" w:tplc="B4A6B398" w:tentative="1">
      <w:start w:val="1"/>
      <w:numFmt w:val="bullet"/>
      <w:lvlText w:val="-"/>
      <w:lvlJc w:val="left"/>
      <w:pPr>
        <w:tabs>
          <w:tab w:val="num" w:pos="5760"/>
        </w:tabs>
        <w:ind w:left="5760" w:hanging="360"/>
      </w:pPr>
      <w:rPr>
        <w:rFonts w:ascii="Times New Roman" w:hAnsi="Times New Roman" w:hint="default"/>
      </w:rPr>
    </w:lvl>
    <w:lvl w:ilvl="8" w:tplc="6B702B1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90D92"/>
    <w:multiLevelType w:val="hybridMultilevel"/>
    <w:tmpl w:val="BD4C7D6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64D57"/>
    <w:multiLevelType w:val="hybridMultilevel"/>
    <w:tmpl w:val="D17C415C"/>
    <w:lvl w:ilvl="0" w:tplc="76EEEC1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B1EBD"/>
    <w:multiLevelType w:val="hybridMultilevel"/>
    <w:tmpl w:val="53E2916C"/>
    <w:lvl w:ilvl="0" w:tplc="811809E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F1431"/>
    <w:multiLevelType w:val="hybridMultilevel"/>
    <w:tmpl w:val="9AE6D1F2"/>
    <w:lvl w:ilvl="0" w:tplc="ADE00A5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942BDF"/>
    <w:multiLevelType w:val="hybridMultilevel"/>
    <w:tmpl w:val="B0D468A2"/>
    <w:lvl w:ilvl="0" w:tplc="90D23C4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A8B37DE"/>
    <w:multiLevelType w:val="hybridMultilevel"/>
    <w:tmpl w:val="0AEA2282"/>
    <w:lvl w:ilvl="0" w:tplc="545A637C">
      <w:start w:val="1"/>
      <w:numFmt w:val="bullet"/>
      <w:lvlText w:val="-"/>
      <w:lvlJc w:val="left"/>
      <w:pPr>
        <w:tabs>
          <w:tab w:val="num" w:pos="720"/>
        </w:tabs>
        <w:ind w:left="720" w:hanging="360"/>
      </w:pPr>
      <w:rPr>
        <w:rFonts w:ascii="Times New Roman" w:hAnsi="Times New Roman" w:hint="default"/>
      </w:rPr>
    </w:lvl>
    <w:lvl w:ilvl="1" w:tplc="03B0E260" w:tentative="1">
      <w:start w:val="1"/>
      <w:numFmt w:val="bullet"/>
      <w:lvlText w:val="-"/>
      <w:lvlJc w:val="left"/>
      <w:pPr>
        <w:tabs>
          <w:tab w:val="num" w:pos="1440"/>
        </w:tabs>
        <w:ind w:left="1440" w:hanging="360"/>
      </w:pPr>
      <w:rPr>
        <w:rFonts w:ascii="Times New Roman" w:hAnsi="Times New Roman" w:hint="default"/>
      </w:rPr>
    </w:lvl>
    <w:lvl w:ilvl="2" w:tplc="F9085DE2" w:tentative="1">
      <w:start w:val="1"/>
      <w:numFmt w:val="bullet"/>
      <w:lvlText w:val="-"/>
      <w:lvlJc w:val="left"/>
      <w:pPr>
        <w:tabs>
          <w:tab w:val="num" w:pos="2160"/>
        </w:tabs>
        <w:ind w:left="2160" w:hanging="360"/>
      </w:pPr>
      <w:rPr>
        <w:rFonts w:ascii="Times New Roman" w:hAnsi="Times New Roman" w:hint="default"/>
      </w:rPr>
    </w:lvl>
    <w:lvl w:ilvl="3" w:tplc="FFD2EA48" w:tentative="1">
      <w:start w:val="1"/>
      <w:numFmt w:val="bullet"/>
      <w:lvlText w:val="-"/>
      <w:lvlJc w:val="left"/>
      <w:pPr>
        <w:tabs>
          <w:tab w:val="num" w:pos="2880"/>
        </w:tabs>
        <w:ind w:left="2880" w:hanging="360"/>
      </w:pPr>
      <w:rPr>
        <w:rFonts w:ascii="Times New Roman" w:hAnsi="Times New Roman" w:hint="default"/>
      </w:rPr>
    </w:lvl>
    <w:lvl w:ilvl="4" w:tplc="51E88B44" w:tentative="1">
      <w:start w:val="1"/>
      <w:numFmt w:val="bullet"/>
      <w:lvlText w:val="-"/>
      <w:lvlJc w:val="left"/>
      <w:pPr>
        <w:tabs>
          <w:tab w:val="num" w:pos="3600"/>
        </w:tabs>
        <w:ind w:left="3600" w:hanging="360"/>
      </w:pPr>
      <w:rPr>
        <w:rFonts w:ascii="Times New Roman" w:hAnsi="Times New Roman" w:hint="default"/>
      </w:rPr>
    </w:lvl>
    <w:lvl w:ilvl="5" w:tplc="21ECCB70" w:tentative="1">
      <w:start w:val="1"/>
      <w:numFmt w:val="bullet"/>
      <w:lvlText w:val="-"/>
      <w:lvlJc w:val="left"/>
      <w:pPr>
        <w:tabs>
          <w:tab w:val="num" w:pos="4320"/>
        </w:tabs>
        <w:ind w:left="4320" w:hanging="360"/>
      </w:pPr>
      <w:rPr>
        <w:rFonts w:ascii="Times New Roman" w:hAnsi="Times New Roman" w:hint="default"/>
      </w:rPr>
    </w:lvl>
    <w:lvl w:ilvl="6" w:tplc="28161FA2" w:tentative="1">
      <w:start w:val="1"/>
      <w:numFmt w:val="bullet"/>
      <w:lvlText w:val="-"/>
      <w:lvlJc w:val="left"/>
      <w:pPr>
        <w:tabs>
          <w:tab w:val="num" w:pos="5040"/>
        </w:tabs>
        <w:ind w:left="5040" w:hanging="360"/>
      </w:pPr>
      <w:rPr>
        <w:rFonts w:ascii="Times New Roman" w:hAnsi="Times New Roman" w:hint="default"/>
      </w:rPr>
    </w:lvl>
    <w:lvl w:ilvl="7" w:tplc="EED296A6" w:tentative="1">
      <w:start w:val="1"/>
      <w:numFmt w:val="bullet"/>
      <w:lvlText w:val="-"/>
      <w:lvlJc w:val="left"/>
      <w:pPr>
        <w:tabs>
          <w:tab w:val="num" w:pos="5760"/>
        </w:tabs>
        <w:ind w:left="5760" w:hanging="360"/>
      </w:pPr>
      <w:rPr>
        <w:rFonts w:ascii="Times New Roman" w:hAnsi="Times New Roman" w:hint="default"/>
      </w:rPr>
    </w:lvl>
    <w:lvl w:ilvl="8" w:tplc="DB1A249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D1A0C"/>
    <w:multiLevelType w:val="hybridMultilevel"/>
    <w:tmpl w:val="7EF02CE8"/>
    <w:lvl w:ilvl="0" w:tplc="BAC47F4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AD7595"/>
    <w:multiLevelType w:val="hybridMultilevel"/>
    <w:tmpl w:val="39B2E45A"/>
    <w:lvl w:ilvl="0" w:tplc="D42ACD7E">
      <w:start w:val="1"/>
      <w:numFmt w:val="bullet"/>
      <w:lvlText w:val=""/>
      <w:lvlJc w:val="left"/>
      <w:pPr>
        <w:tabs>
          <w:tab w:val="num" w:pos="720"/>
        </w:tabs>
        <w:ind w:left="720" w:hanging="360"/>
      </w:pPr>
      <w:rPr>
        <w:rFonts w:ascii="Wingdings" w:hAnsi="Wingdings" w:hint="default"/>
      </w:rPr>
    </w:lvl>
    <w:lvl w:ilvl="1" w:tplc="E40AE034">
      <w:numFmt w:val="bullet"/>
      <w:lvlText w:val=""/>
      <w:lvlJc w:val="left"/>
      <w:pPr>
        <w:tabs>
          <w:tab w:val="num" w:pos="1440"/>
        </w:tabs>
        <w:ind w:left="1440" w:hanging="360"/>
      </w:pPr>
      <w:rPr>
        <w:rFonts w:ascii="Wingdings" w:hAnsi="Wingdings" w:hint="default"/>
      </w:rPr>
    </w:lvl>
    <w:lvl w:ilvl="2" w:tplc="D99E4526" w:tentative="1">
      <w:start w:val="1"/>
      <w:numFmt w:val="bullet"/>
      <w:lvlText w:val=""/>
      <w:lvlJc w:val="left"/>
      <w:pPr>
        <w:tabs>
          <w:tab w:val="num" w:pos="2160"/>
        </w:tabs>
        <w:ind w:left="2160" w:hanging="360"/>
      </w:pPr>
      <w:rPr>
        <w:rFonts w:ascii="Wingdings" w:hAnsi="Wingdings" w:hint="default"/>
      </w:rPr>
    </w:lvl>
    <w:lvl w:ilvl="3" w:tplc="38B2546C" w:tentative="1">
      <w:start w:val="1"/>
      <w:numFmt w:val="bullet"/>
      <w:lvlText w:val=""/>
      <w:lvlJc w:val="left"/>
      <w:pPr>
        <w:tabs>
          <w:tab w:val="num" w:pos="2880"/>
        </w:tabs>
        <w:ind w:left="2880" w:hanging="360"/>
      </w:pPr>
      <w:rPr>
        <w:rFonts w:ascii="Wingdings" w:hAnsi="Wingdings" w:hint="default"/>
      </w:rPr>
    </w:lvl>
    <w:lvl w:ilvl="4" w:tplc="38A6BDCE" w:tentative="1">
      <w:start w:val="1"/>
      <w:numFmt w:val="bullet"/>
      <w:lvlText w:val=""/>
      <w:lvlJc w:val="left"/>
      <w:pPr>
        <w:tabs>
          <w:tab w:val="num" w:pos="3600"/>
        </w:tabs>
        <w:ind w:left="3600" w:hanging="360"/>
      </w:pPr>
      <w:rPr>
        <w:rFonts w:ascii="Wingdings" w:hAnsi="Wingdings" w:hint="default"/>
      </w:rPr>
    </w:lvl>
    <w:lvl w:ilvl="5" w:tplc="0C5C8FF0" w:tentative="1">
      <w:start w:val="1"/>
      <w:numFmt w:val="bullet"/>
      <w:lvlText w:val=""/>
      <w:lvlJc w:val="left"/>
      <w:pPr>
        <w:tabs>
          <w:tab w:val="num" w:pos="4320"/>
        </w:tabs>
        <w:ind w:left="4320" w:hanging="360"/>
      </w:pPr>
      <w:rPr>
        <w:rFonts w:ascii="Wingdings" w:hAnsi="Wingdings" w:hint="default"/>
      </w:rPr>
    </w:lvl>
    <w:lvl w:ilvl="6" w:tplc="77F44020" w:tentative="1">
      <w:start w:val="1"/>
      <w:numFmt w:val="bullet"/>
      <w:lvlText w:val=""/>
      <w:lvlJc w:val="left"/>
      <w:pPr>
        <w:tabs>
          <w:tab w:val="num" w:pos="5040"/>
        </w:tabs>
        <w:ind w:left="5040" w:hanging="360"/>
      </w:pPr>
      <w:rPr>
        <w:rFonts w:ascii="Wingdings" w:hAnsi="Wingdings" w:hint="default"/>
      </w:rPr>
    </w:lvl>
    <w:lvl w:ilvl="7" w:tplc="805486B0" w:tentative="1">
      <w:start w:val="1"/>
      <w:numFmt w:val="bullet"/>
      <w:lvlText w:val=""/>
      <w:lvlJc w:val="left"/>
      <w:pPr>
        <w:tabs>
          <w:tab w:val="num" w:pos="5760"/>
        </w:tabs>
        <w:ind w:left="5760" w:hanging="360"/>
      </w:pPr>
      <w:rPr>
        <w:rFonts w:ascii="Wingdings" w:hAnsi="Wingdings" w:hint="default"/>
      </w:rPr>
    </w:lvl>
    <w:lvl w:ilvl="8" w:tplc="765E53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301B65"/>
    <w:multiLevelType w:val="hybridMultilevel"/>
    <w:tmpl w:val="4942BC68"/>
    <w:lvl w:ilvl="0" w:tplc="BDD2C02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80E39"/>
    <w:multiLevelType w:val="hybridMultilevel"/>
    <w:tmpl w:val="96244E06"/>
    <w:lvl w:ilvl="0" w:tplc="9A5C2786">
      <w:start w:val="1"/>
      <w:numFmt w:val="bullet"/>
      <w:lvlText w:val="-"/>
      <w:lvlJc w:val="left"/>
      <w:pPr>
        <w:tabs>
          <w:tab w:val="num" w:pos="720"/>
        </w:tabs>
        <w:ind w:left="720" w:hanging="360"/>
      </w:pPr>
      <w:rPr>
        <w:rFonts w:ascii="Times" w:hAnsi="Times" w:hint="default"/>
      </w:rPr>
    </w:lvl>
    <w:lvl w:ilvl="1" w:tplc="B28A047C" w:tentative="1">
      <w:start w:val="1"/>
      <w:numFmt w:val="bullet"/>
      <w:lvlText w:val="-"/>
      <w:lvlJc w:val="left"/>
      <w:pPr>
        <w:tabs>
          <w:tab w:val="num" w:pos="1440"/>
        </w:tabs>
        <w:ind w:left="1440" w:hanging="360"/>
      </w:pPr>
      <w:rPr>
        <w:rFonts w:ascii="Times" w:hAnsi="Times" w:hint="default"/>
      </w:rPr>
    </w:lvl>
    <w:lvl w:ilvl="2" w:tplc="5CDA6C54" w:tentative="1">
      <w:start w:val="1"/>
      <w:numFmt w:val="bullet"/>
      <w:lvlText w:val="-"/>
      <w:lvlJc w:val="left"/>
      <w:pPr>
        <w:tabs>
          <w:tab w:val="num" w:pos="2160"/>
        </w:tabs>
        <w:ind w:left="2160" w:hanging="360"/>
      </w:pPr>
      <w:rPr>
        <w:rFonts w:ascii="Times" w:hAnsi="Times" w:hint="default"/>
      </w:rPr>
    </w:lvl>
    <w:lvl w:ilvl="3" w:tplc="5002AB3E" w:tentative="1">
      <w:start w:val="1"/>
      <w:numFmt w:val="bullet"/>
      <w:lvlText w:val="-"/>
      <w:lvlJc w:val="left"/>
      <w:pPr>
        <w:tabs>
          <w:tab w:val="num" w:pos="2880"/>
        </w:tabs>
        <w:ind w:left="2880" w:hanging="360"/>
      </w:pPr>
      <w:rPr>
        <w:rFonts w:ascii="Times" w:hAnsi="Times" w:hint="default"/>
      </w:rPr>
    </w:lvl>
    <w:lvl w:ilvl="4" w:tplc="1606643C" w:tentative="1">
      <w:start w:val="1"/>
      <w:numFmt w:val="bullet"/>
      <w:lvlText w:val="-"/>
      <w:lvlJc w:val="left"/>
      <w:pPr>
        <w:tabs>
          <w:tab w:val="num" w:pos="3600"/>
        </w:tabs>
        <w:ind w:left="3600" w:hanging="360"/>
      </w:pPr>
      <w:rPr>
        <w:rFonts w:ascii="Times" w:hAnsi="Times" w:hint="default"/>
      </w:rPr>
    </w:lvl>
    <w:lvl w:ilvl="5" w:tplc="CA44303A" w:tentative="1">
      <w:start w:val="1"/>
      <w:numFmt w:val="bullet"/>
      <w:lvlText w:val="-"/>
      <w:lvlJc w:val="left"/>
      <w:pPr>
        <w:tabs>
          <w:tab w:val="num" w:pos="4320"/>
        </w:tabs>
        <w:ind w:left="4320" w:hanging="360"/>
      </w:pPr>
      <w:rPr>
        <w:rFonts w:ascii="Times" w:hAnsi="Times" w:hint="default"/>
      </w:rPr>
    </w:lvl>
    <w:lvl w:ilvl="6" w:tplc="AA1A3F12" w:tentative="1">
      <w:start w:val="1"/>
      <w:numFmt w:val="bullet"/>
      <w:lvlText w:val="-"/>
      <w:lvlJc w:val="left"/>
      <w:pPr>
        <w:tabs>
          <w:tab w:val="num" w:pos="5040"/>
        </w:tabs>
        <w:ind w:left="5040" w:hanging="360"/>
      </w:pPr>
      <w:rPr>
        <w:rFonts w:ascii="Times" w:hAnsi="Times" w:hint="default"/>
      </w:rPr>
    </w:lvl>
    <w:lvl w:ilvl="7" w:tplc="0D2230E2" w:tentative="1">
      <w:start w:val="1"/>
      <w:numFmt w:val="bullet"/>
      <w:lvlText w:val="-"/>
      <w:lvlJc w:val="left"/>
      <w:pPr>
        <w:tabs>
          <w:tab w:val="num" w:pos="5760"/>
        </w:tabs>
        <w:ind w:left="5760" w:hanging="360"/>
      </w:pPr>
      <w:rPr>
        <w:rFonts w:ascii="Times" w:hAnsi="Times" w:hint="default"/>
      </w:rPr>
    </w:lvl>
    <w:lvl w:ilvl="8" w:tplc="9A3A1F4E"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7BA791C"/>
    <w:multiLevelType w:val="multilevel"/>
    <w:tmpl w:val="CFA20C2E"/>
    <w:lvl w:ilvl="0">
      <w:start w:val="1"/>
      <w:numFmt w:val="bullet"/>
      <w:lvlText w:val=""/>
      <w:lvlJc w:val="left"/>
      <w:pPr>
        <w:tabs>
          <w:tab w:val="num" w:pos="630"/>
        </w:tabs>
        <w:ind w:left="630" w:hanging="360"/>
      </w:pPr>
      <w:rPr>
        <w:rFonts w:ascii="Symbol" w:hAnsi="Symbol" w:hint="default"/>
        <w:sz w:val="20"/>
      </w:r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26" w15:restartNumberingAfterBreak="0">
    <w:nsid w:val="47FB3727"/>
    <w:multiLevelType w:val="hybridMultilevel"/>
    <w:tmpl w:val="580A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83577"/>
    <w:multiLevelType w:val="hybridMultilevel"/>
    <w:tmpl w:val="97BC7F68"/>
    <w:lvl w:ilvl="0" w:tplc="457ADAA2">
      <w:start w:val="1"/>
      <w:numFmt w:val="bullet"/>
      <w:lvlText w:val="-"/>
      <w:lvlJc w:val="left"/>
      <w:pPr>
        <w:tabs>
          <w:tab w:val="num" w:pos="720"/>
        </w:tabs>
        <w:ind w:left="720" w:hanging="360"/>
      </w:pPr>
      <w:rPr>
        <w:rFonts w:ascii="Times New Roman" w:hAnsi="Times New Roman" w:hint="default"/>
      </w:rPr>
    </w:lvl>
    <w:lvl w:ilvl="1" w:tplc="F138717E">
      <w:numFmt w:val="bullet"/>
      <w:lvlText w:val="o"/>
      <w:lvlJc w:val="left"/>
      <w:pPr>
        <w:tabs>
          <w:tab w:val="num" w:pos="1440"/>
        </w:tabs>
        <w:ind w:left="1440" w:hanging="360"/>
      </w:pPr>
      <w:rPr>
        <w:rFonts w:ascii="Courier New" w:hAnsi="Courier New" w:hint="default"/>
      </w:rPr>
    </w:lvl>
    <w:lvl w:ilvl="2" w:tplc="591286EE" w:tentative="1">
      <w:start w:val="1"/>
      <w:numFmt w:val="bullet"/>
      <w:lvlText w:val="-"/>
      <w:lvlJc w:val="left"/>
      <w:pPr>
        <w:tabs>
          <w:tab w:val="num" w:pos="2160"/>
        </w:tabs>
        <w:ind w:left="2160" w:hanging="360"/>
      </w:pPr>
      <w:rPr>
        <w:rFonts w:ascii="Times New Roman" w:hAnsi="Times New Roman" w:hint="default"/>
      </w:rPr>
    </w:lvl>
    <w:lvl w:ilvl="3" w:tplc="BBC65046" w:tentative="1">
      <w:start w:val="1"/>
      <w:numFmt w:val="bullet"/>
      <w:lvlText w:val="-"/>
      <w:lvlJc w:val="left"/>
      <w:pPr>
        <w:tabs>
          <w:tab w:val="num" w:pos="2880"/>
        </w:tabs>
        <w:ind w:left="2880" w:hanging="360"/>
      </w:pPr>
      <w:rPr>
        <w:rFonts w:ascii="Times New Roman" w:hAnsi="Times New Roman" w:hint="default"/>
      </w:rPr>
    </w:lvl>
    <w:lvl w:ilvl="4" w:tplc="1CF2DB00" w:tentative="1">
      <w:start w:val="1"/>
      <w:numFmt w:val="bullet"/>
      <w:lvlText w:val="-"/>
      <w:lvlJc w:val="left"/>
      <w:pPr>
        <w:tabs>
          <w:tab w:val="num" w:pos="3600"/>
        </w:tabs>
        <w:ind w:left="3600" w:hanging="360"/>
      </w:pPr>
      <w:rPr>
        <w:rFonts w:ascii="Times New Roman" w:hAnsi="Times New Roman" w:hint="default"/>
      </w:rPr>
    </w:lvl>
    <w:lvl w:ilvl="5" w:tplc="0A7EDE6E" w:tentative="1">
      <w:start w:val="1"/>
      <w:numFmt w:val="bullet"/>
      <w:lvlText w:val="-"/>
      <w:lvlJc w:val="left"/>
      <w:pPr>
        <w:tabs>
          <w:tab w:val="num" w:pos="4320"/>
        </w:tabs>
        <w:ind w:left="4320" w:hanging="360"/>
      </w:pPr>
      <w:rPr>
        <w:rFonts w:ascii="Times New Roman" w:hAnsi="Times New Roman" w:hint="default"/>
      </w:rPr>
    </w:lvl>
    <w:lvl w:ilvl="6" w:tplc="DE562B86" w:tentative="1">
      <w:start w:val="1"/>
      <w:numFmt w:val="bullet"/>
      <w:lvlText w:val="-"/>
      <w:lvlJc w:val="left"/>
      <w:pPr>
        <w:tabs>
          <w:tab w:val="num" w:pos="5040"/>
        </w:tabs>
        <w:ind w:left="5040" w:hanging="360"/>
      </w:pPr>
      <w:rPr>
        <w:rFonts w:ascii="Times New Roman" w:hAnsi="Times New Roman" w:hint="default"/>
      </w:rPr>
    </w:lvl>
    <w:lvl w:ilvl="7" w:tplc="2CBC97EA" w:tentative="1">
      <w:start w:val="1"/>
      <w:numFmt w:val="bullet"/>
      <w:lvlText w:val="-"/>
      <w:lvlJc w:val="left"/>
      <w:pPr>
        <w:tabs>
          <w:tab w:val="num" w:pos="5760"/>
        </w:tabs>
        <w:ind w:left="5760" w:hanging="360"/>
      </w:pPr>
      <w:rPr>
        <w:rFonts w:ascii="Times New Roman" w:hAnsi="Times New Roman" w:hint="default"/>
      </w:rPr>
    </w:lvl>
    <w:lvl w:ilvl="8" w:tplc="982E9082"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A82C9D"/>
    <w:multiLevelType w:val="hybridMultilevel"/>
    <w:tmpl w:val="DC149068"/>
    <w:lvl w:ilvl="0" w:tplc="2A56A51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740DE3"/>
    <w:multiLevelType w:val="hybridMultilevel"/>
    <w:tmpl w:val="BE00A07A"/>
    <w:lvl w:ilvl="0" w:tplc="FAAC4764">
      <w:start w:val="1"/>
      <w:numFmt w:val="bullet"/>
      <w:lvlText w:val="-"/>
      <w:lvlJc w:val="left"/>
      <w:pPr>
        <w:tabs>
          <w:tab w:val="num" w:pos="720"/>
        </w:tabs>
        <w:ind w:left="720" w:hanging="360"/>
      </w:pPr>
      <w:rPr>
        <w:rFonts w:ascii="Times" w:hAnsi="Times" w:hint="default"/>
      </w:rPr>
    </w:lvl>
    <w:lvl w:ilvl="1" w:tplc="513E3D2A">
      <w:numFmt w:val="bullet"/>
      <w:lvlText w:val="o"/>
      <w:lvlJc w:val="left"/>
      <w:pPr>
        <w:tabs>
          <w:tab w:val="num" w:pos="1440"/>
        </w:tabs>
        <w:ind w:left="1440" w:hanging="360"/>
      </w:pPr>
      <w:rPr>
        <w:rFonts w:ascii="Courier New" w:hAnsi="Courier New" w:hint="default"/>
      </w:rPr>
    </w:lvl>
    <w:lvl w:ilvl="2" w:tplc="EB3E2632" w:tentative="1">
      <w:start w:val="1"/>
      <w:numFmt w:val="bullet"/>
      <w:lvlText w:val="-"/>
      <w:lvlJc w:val="left"/>
      <w:pPr>
        <w:tabs>
          <w:tab w:val="num" w:pos="2160"/>
        </w:tabs>
        <w:ind w:left="2160" w:hanging="360"/>
      </w:pPr>
      <w:rPr>
        <w:rFonts w:ascii="Times" w:hAnsi="Times" w:hint="default"/>
      </w:rPr>
    </w:lvl>
    <w:lvl w:ilvl="3" w:tplc="C6180D16" w:tentative="1">
      <w:start w:val="1"/>
      <w:numFmt w:val="bullet"/>
      <w:lvlText w:val="-"/>
      <w:lvlJc w:val="left"/>
      <w:pPr>
        <w:tabs>
          <w:tab w:val="num" w:pos="2880"/>
        </w:tabs>
        <w:ind w:left="2880" w:hanging="360"/>
      </w:pPr>
      <w:rPr>
        <w:rFonts w:ascii="Times" w:hAnsi="Times" w:hint="default"/>
      </w:rPr>
    </w:lvl>
    <w:lvl w:ilvl="4" w:tplc="72024342" w:tentative="1">
      <w:start w:val="1"/>
      <w:numFmt w:val="bullet"/>
      <w:lvlText w:val="-"/>
      <w:lvlJc w:val="left"/>
      <w:pPr>
        <w:tabs>
          <w:tab w:val="num" w:pos="3600"/>
        </w:tabs>
        <w:ind w:left="3600" w:hanging="360"/>
      </w:pPr>
      <w:rPr>
        <w:rFonts w:ascii="Times" w:hAnsi="Times" w:hint="default"/>
      </w:rPr>
    </w:lvl>
    <w:lvl w:ilvl="5" w:tplc="8F923960" w:tentative="1">
      <w:start w:val="1"/>
      <w:numFmt w:val="bullet"/>
      <w:lvlText w:val="-"/>
      <w:lvlJc w:val="left"/>
      <w:pPr>
        <w:tabs>
          <w:tab w:val="num" w:pos="4320"/>
        </w:tabs>
        <w:ind w:left="4320" w:hanging="360"/>
      </w:pPr>
      <w:rPr>
        <w:rFonts w:ascii="Times" w:hAnsi="Times" w:hint="default"/>
      </w:rPr>
    </w:lvl>
    <w:lvl w:ilvl="6" w:tplc="739C85F0" w:tentative="1">
      <w:start w:val="1"/>
      <w:numFmt w:val="bullet"/>
      <w:lvlText w:val="-"/>
      <w:lvlJc w:val="left"/>
      <w:pPr>
        <w:tabs>
          <w:tab w:val="num" w:pos="5040"/>
        </w:tabs>
        <w:ind w:left="5040" w:hanging="360"/>
      </w:pPr>
      <w:rPr>
        <w:rFonts w:ascii="Times" w:hAnsi="Times" w:hint="default"/>
      </w:rPr>
    </w:lvl>
    <w:lvl w:ilvl="7" w:tplc="BEB60462" w:tentative="1">
      <w:start w:val="1"/>
      <w:numFmt w:val="bullet"/>
      <w:lvlText w:val="-"/>
      <w:lvlJc w:val="left"/>
      <w:pPr>
        <w:tabs>
          <w:tab w:val="num" w:pos="5760"/>
        </w:tabs>
        <w:ind w:left="5760" w:hanging="360"/>
      </w:pPr>
      <w:rPr>
        <w:rFonts w:ascii="Times" w:hAnsi="Times" w:hint="default"/>
      </w:rPr>
    </w:lvl>
    <w:lvl w:ilvl="8" w:tplc="63788588"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4E857C96"/>
    <w:multiLevelType w:val="hybridMultilevel"/>
    <w:tmpl w:val="B4B63582"/>
    <w:lvl w:ilvl="0" w:tplc="3ABED798">
      <w:start w:val="1"/>
      <w:numFmt w:val="bullet"/>
      <w:lvlText w:val="-"/>
      <w:lvlJc w:val="left"/>
      <w:pPr>
        <w:tabs>
          <w:tab w:val="num" w:pos="720"/>
        </w:tabs>
        <w:ind w:left="720" w:hanging="360"/>
      </w:pPr>
      <w:rPr>
        <w:rFonts w:ascii="Times New Roman" w:hAnsi="Times New Roman" w:hint="default"/>
      </w:rPr>
    </w:lvl>
    <w:lvl w:ilvl="1" w:tplc="89FE4C10" w:tentative="1">
      <w:start w:val="1"/>
      <w:numFmt w:val="bullet"/>
      <w:lvlText w:val="-"/>
      <w:lvlJc w:val="left"/>
      <w:pPr>
        <w:tabs>
          <w:tab w:val="num" w:pos="1440"/>
        </w:tabs>
        <w:ind w:left="1440" w:hanging="360"/>
      </w:pPr>
      <w:rPr>
        <w:rFonts w:ascii="Times New Roman" w:hAnsi="Times New Roman" w:hint="default"/>
      </w:rPr>
    </w:lvl>
    <w:lvl w:ilvl="2" w:tplc="4EFEB768" w:tentative="1">
      <w:start w:val="1"/>
      <w:numFmt w:val="bullet"/>
      <w:lvlText w:val="-"/>
      <w:lvlJc w:val="left"/>
      <w:pPr>
        <w:tabs>
          <w:tab w:val="num" w:pos="2160"/>
        </w:tabs>
        <w:ind w:left="2160" w:hanging="360"/>
      </w:pPr>
      <w:rPr>
        <w:rFonts w:ascii="Times New Roman" w:hAnsi="Times New Roman" w:hint="default"/>
      </w:rPr>
    </w:lvl>
    <w:lvl w:ilvl="3" w:tplc="BCFCA67A" w:tentative="1">
      <w:start w:val="1"/>
      <w:numFmt w:val="bullet"/>
      <w:lvlText w:val="-"/>
      <w:lvlJc w:val="left"/>
      <w:pPr>
        <w:tabs>
          <w:tab w:val="num" w:pos="2880"/>
        </w:tabs>
        <w:ind w:left="2880" w:hanging="360"/>
      </w:pPr>
      <w:rPr>
        <w:rFonts w:ascii="Times New Roman" w:hAnsi="Times New Roman" w:hint="default"/>
      </w:rPr>
    </w:lvl>
    <w:lvl w:ilvl="4" w:tplc="3AC4FF1C" w:tentative="1">
      <w:start w:val="1"/>
      <w:numFmt w:val="bullet"/>
      <w:lvlText w:val="-"/>
      <w:lvlJc w:val="left"/>
      <w:pPr>
        <w:tabs>
          <w:tab w:val="num" w:pos="3600"/>
        </w:tabs>
        <w:ind w:left="3600" w:hanging="360"/>
      </w:pPr>
      <w:rPr>
        <w:rFonts w:ascii="Times New Roman" w:hAnsi="Times New Roman" w:hint="default"/>
      </w:rPr>
    </w:lvl>
    <w:lvl w:ilvl="5" w:tplc="6F5ED118" w:tentative="1">
      <w:start w:val="1"/>
      <w:numFmt w:val="bullet"/>
      <w:lvlText w:val="-"/>
      <w:lvlJc w:val="left"/>
      <w:pPr>
        <w:tabs>
          <w:tab w:val="num" w:pos="4320"/>
        </w:tabs>
        <w:ind w:left="4320" w:hanging="360"/>
      </w:pPr>
      <w:rPr>
        <w:rFonts w:ascii="Times New Roman" w:hAnsi="Times New Roman" w:hint="default"/>
      </w:rPr>
    </w:lvl>
    <w:lvl w:ilvl="6" w:tplc="2856E05E" w:tentative="1">
      <w:start w:val="1"/>
      <w:numFmt w:val="bullet"/>
      <w:lvlText w:val="-"/>
      <w:lvlJc w:val="left"/>
      <w:pPr>
        <w:tabs>
          <w:tab w:val="num" w:pos="5040"/>
        </w:tabs>
        <w:ind w:left="5040" w:hanging="360"/>
      </w:pPr>
      <w:rPr>
        <w:rFonts w:ascii="Times New Roman" w:hAnsi="Times New Roman" w:hint="default"/>
      </w:rPr>
    </w:lvl>
    <w:lvl w:ilvl="7" w:tplc="0BC6E972" w:tentative="1">
      <w:start w:val="1"/>
      <w:numFmt w:val="bullet"/>
      <w:lvlText w:val="-"/>
      <w:lvlJc w:val="left"/>
      <w:pPr>
        <w:tabs>
          <w:tab w:val="num" w:pos="5760"/>
        </w:tabs>
        <w:ind w:left="5760" w:hanging="360"/>
      </w:pPr>
      <w:rPr>
        <w:rFonts w:ascii="Times New Roman" w:hAnsi="Times New Roman" w:hint="default"/>
      </w:rPr>
    </w:lvl>
    <w:lvl w:ilvl="8" w:tplc="67B6369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7710EC"/>
    <w:multiLevelType w:val="hybridMultilevel"/>
    <w:tmpl w:val="E6A868E0"/>
    <w:lvl w:ilvl="0" w:tplc="BDD2C026">
      <w:start w:val="1"/>
      <w:numFmt w:val="bullet"/>
      <w:lvlText w:val="-"/>
      <w:lvlJc w:val="left"/>
      <w:pPr>
        <w:tabs>
          <w:tab w:val="num" w:pos="720"/>
        </w:tabs>
        <w:ind w:left="720" w:hanging="360"/>
      </w:pPr>
      <w:rPr>
        <w:rFonts w:ascii="Times New Roman" w:hAnsi="Times New Roman" w:hint="default"/>
      </w:rPr>
    </w:lvl>
    <w:lvl w:ilvl="1" w:tplc="26A4BF3C">
      <w:numFmt w:val="bullet"/>
      <w:lvlText w:val="-"/>
      <w:lvlJc w:val="left"/>
      <w:pPr>
        <w:tabs>
          <w:tab w:val="num" w:pos="1440"/>
        </w:tabs>
        <w:ind w:left="1440" w:hanging="360"/>
      </w:pPr>
      <w:rPr>
        <w:rFonts w:ascii="Times New Roman" w:hAnsi="Times New Roman" w:hint="default"/>
      </w:rPr>
    </w:lvl>
    <w:lvl w:ilvl="2" w:tplc="0088DC56" w:tentative="1">
      <w:start w:val="1"/>
      <w:numFmt w:val="bullet"/>
      <w:lvlText w:val="-"/>
      <w:lvlJc w:val="left"/>
      <w:pPr>
        <w:tabs>
          <w:tab w:val="num" w:pos="2160"/>
        </w:tabs>
        <w:ind w:left="2160" w:hanging="360"/>
      </w:pPr>
      <w:rPr>
        <w:rFonts w:ascii="Times New Roman" w:hAnsi="Times New Roman" w:hint="default"/>
      </w:rPr>
    </w:lvl>
    <w:lvl w:ilvl="3" w:tplc="6F581F74" w:tentative="1">
      <w:start w:val="1"/>
      <w:numFmt w:val="bullet"/>
      <w:lvlText w:val="-"/>
      <w:lvlJc w:val="left"/>
      <w:pPr>
        <w:tabs>
          <w:tab w:val="num" w:pos="2880"/>
        </w:tabs>
        <w:ind w:left="2880" w:hanging="360"/>
      </w:pPr>
      <w:rPr>
        <w:rFonts w:ascii="Times New Roman" w:hAnsi="Times New Roman" w:hint="default"/>
      </w:rPr>
    </w:lvl>
    <w:lvl w:ilvl="4" w:tplc="F326ADF8" w:tentative="1">
      <w:start w:val="1"/>
      <w:numFmt w:val="bullet"/>
      <w:lvlText w:val="-"/>
      <w:lvlJc w:val="left"/>
      <w:pPr>
        <w:tabs>
          <w:tab w:val="num" w:pos="3600"/>
        </w:tabs>
        <w:ind w:left="3600" w:hanging="360"/>
      </w:pPr>
      <w:rPr>
        <w:rFonts w:ascii="Times New Roman" w:hAnsi="Times New Roman" w:hint="default"/>
      </w:rPr>
    </w:lvl>
    <w:lvl w:ilvl="5" w:tplc="B2B2C986" w:tentative="1">
      <w:start w:val="1"/>
      <w:numFmt w:val="bullet"/>
      <w:lvlText w:val="-"/>
      <w:lvlJc w:val="left"/>
      <w:pPr>
        <w:tabs>
          <w:tab w:val="num" w:pos="4320"/>
        </w:tabs>
        <w:ind w:left="4320" w:hanging="360"/>
      </w:pPr>
      <w:rPr>
        <w:rFonts w:ascii="Times New Roman" w:hAnsi="Times New Roman" w:hint="default"/>
      </w:rPr>
    </w:lvl>
    <w:lvl w:ilvl="6" w:tplc="C7FA6890" w:tentative="1">
      <w:start w:val="1"/>
      <w:numFmt w:val="bullet"/>
      <w:lvlText w:val="-"/>
      <w:lvlJc w:val="left"/>
      <w:pPr>
        <w:tabs>
          <w:tab w:val="num" w:pos="5040"/>
        </w:tabs>
        <w:ind w:left="5040" w:hanging="360"/>
      </w:pPr>
      <w:rPr>
        <w:rFonts w:ascii="Times New Roman" w:hAnsi="Times New Roman" w:hint="default"/>
      </w:rPr>
    </w:lvl>
    <w:lvl w:ilvl="7" w:tplc="FD1EF90E" w:tentative="1">
      <w:start w:val="1"/>
      <w:numFmt w:val="bullet"/>
      <w:lvlText w:val="-"/>
      <w:lvlJc w:val="left"/>
      <w:pPr>
        <w:tabs>
          <w:tab w:val="num" w:pos="5760"/>
        </w:tabs>
        <w:ind w:left="5760" w:hanging="360"/>
      </w:pPr>
      <w:rPr>
        <w:rFonts w:ascii="Times New Roman" w:hAnsi="Times New Roman" w:hint="default"/>
      </w:rPr>
    </w:lvl>
    <w:lvl w:ilvl="8" w:tplc="31283FE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9C455FF"/>
    <w:multiLevelType w:val="hybridMultilevel"/>
    <w:tmpl w:val="CD8E3D56"/>
    <w:lvl w:ilvl="0" w:tplc="559A51B4">
      <w:start w:val="1"/>
      <w:numFmt w:val="bullet"/>
      <w:lvlText w:val=""/>
      <w:lvlJc w:val="left"/>
      <w:pPr>
        <w:tabs>
          <w:tab w:val="num" w:pos="720"/>
        </w:tabs>
        <w:ind w:left="720" w:hanging="360"/>
      </w:pPr>
      <w:rPr>
        <w:rFonts w:ascii="Wingdings" w:hAnsi="Wingdings" w:hint="default"/>
      </w:rPr>
    </w:lvl>
    <w:lvl w:ilvl="1" w:tplc="FF6EC168">
      <w:start w:val="1"/>
      <w:numFmt w:val="bullet"/>
      <w:lvlText w:val=""/>
      <w:lvlJc w:val="left"/>
      <w:pPr>
        <w:tabs>
          <w:tab w:val="num" w:pos="1440"/>
        </w:tabs>
        <w:ind w:left="1440" w:hanging="360"/>
      </w:pPr>
      <w:rPr>
        <w:rFonts w:ascii="Wingdings" w:hAnsi="Wingdings" w:hint="default"/>
      </w:rPr>
    </w:lvl>
    <w:lvl w:ilvl="2" w:tplc="391EA018" w:tentative="1">
      <w:start w:val="1"/>
      <w:numFmt w:val="bullet"/>
      <w:lvlText w:val=""/>
      <w:lvlJc w:val="left"/>
      <w:pPr>
        <w:tabs>
          <w:tab w:val="num" w:pos="2160"/>
        </w:tabs>
        <w:ind w:left="2160" w:hanging="360"/>
      </w:pPr>
      <w:rPr>
        <w:rFonts w:ascii="Wingdings" w:hAnsi="Wingdings" w:hint="default"/>
      </w:rPr>
    </w:lvl>
    <w:lvl w:ilvl="3" w:tplc="35B6D82E" w:tentative="1">
      <w:start w:val="1"/>
      <w:numFmt w:val="bullet"/>
      <w:lvlText w:val=""/>
      <w:lvlJc w:val="left"/>
      <w:pPr>
        <w:tabs>
          <w:tab w:val="num" w:pos="2880"/>
        </w:tabs>
        <w:ind w:left="2880" w:hanging="360"/>
      </w:pPr>
      <w:rPr>
        <w:rFonts w:ascii="Wingdings" w:hAnsi="Wingdings" w:hint="default"/>
      </w:rPr>
    </w:lvl>
    <w:lvl w:ilvl="4" w:tplc="0BA04ADC" w:tentative="1">
      <w:start w:val="1"/>
      <w:numFmt w:val="bullet"/>
      <w:lvlText w:val=""/>
      <w:lvlJc w:val="left"/>
      <w:pPr>
        <w:tabs>
          <w:tab w:val="num" w:pos="3600"/>
        </w:tabs>
        <w:ind w:left="3600" w:hanging="360"/>
      </w:pPr>
      <w:rPr>
        <w:rFonts w:ascii="Wingdings" w:hAnsi="Wingdings" w:hint="default"/>
      </w:rPr>
    </w:lvl>
    <w:lvl w:ilvl="5" w:tplc="6C128072" w:tentative="1">
      <w:start w:val="1"/>
      <w:numFmt w:val="bullet"/>
      <w:lvlText w:val=""/>
      <w:lvlJc w:val="left"/>
      <w:pPr>
        <w:tabs>
          <w:tab w:val="num" w:pos="4320"/>
        </w:tabs>
        <w:ind w:left="4320" w:hanging="360"/>
      </w:pPr>
      <w:rPr>
        <w:rFonts w:ascii="Wingdings" w:hAnsi="Wingdings" w:hint="default"/>
      </w:rPr>
    </w:lvl>
    <w:lvl w:ilvl="6" w:tplc="17E8A00E" w:tentative="1">
      <w:start w:val="1"/>
      <w:numFmt w:val="bullet"/>
      <w:lvlText w:val=""/>
      <w:lvlJc w:val="left"/>
      <w:pPr>
        <w:tabs>
          <w:tab w:val="num" w:pos="5040"/>
        </w:tabs>
        <w:ind w:left="5040" w:hanging="360"/>
      </w:pPr>
      <w:rPr>
        <w:rFonts w:ascii="Wingdings" w:hAnsi="Wingdings" w:hint="default"/>
      </w:rPr>
    </w:lvl>
    <w:lvl w:ilvl="7" w:tplc="BDE2F8FA" w:tentative="1">
      <w:start w:val="1"/>
      <w:numFmt w:val="bullet"/>
      <w:lvlText w:val=""/>
      <w:lvlJc w:val="left"/>
      <w:pPr>
        <w:tabs>
          <w:tab w:val="num" w:pos="5760"/>
        </w:tabs>
        <w:ind w:left="5760" w:hanging="360"/>
      </w:pPr>
      <w:rPr>
        <w:rFonts w:ascii="Wingdings" w:hAnsi="Wingdings" w:hint="default"/>
      </w:rPr>
    </w:lvl>
    <w:lvl w:ilvl="8" w:tplc="59EE55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F27053"/>
    <w:multiLevelType w:val="hybridMultilevel"/>
    <w:tmpl w:val="EA3E066E"/>
    <w:lvl w:ilvl="0" w:tplc="F844E2A8">
      <w:start w:val="1"/>
      <w:numFmt w:val="bullet"/>
      <w:lvlText w:val="-"/>
      <w:lvlJc w:val="left"/>
      <w:pPr>
        <w:tabs>
          <w:tab w:val="num" w:pos="720"/>
        </w:tabs>
        <w:ind w:left="720" w:hanging="360"/>
      </w:pPr>
      <w:rPr>
        <w:rFonts w:ascii="Times" w:hAnsi="Times" w:hint="default"/>
      </w:rPr>
    </w:lvl>
    <w:lvl w:ilvl="1" w:tplc="DBBA04DE">
      <w:numFmt w:val="bullet"/>
      <w:lvlText w:val="o"/>
      <w:lvlJc w:val="left"/>
      <w:pPr>
        <w:tabs>
          <w:tab w:val="num" w:pos="1440"/>
        </w:tabs>
        <w:ind w:left="1440" w:hanging="360"/>
      </w:pPr>
      <w:rPr>
        <w:rFonts w:ascii="Courier New" w:hAnsi="Courier New" w:hint="default"/>
      </w:rPr>
    </w:lvl>
    <w:lvl w:ilvl="2" w:tplc="09707078">
      <w:numFmt w:val="bullet"/>
      <w:lvlText w:val=""/>
      <w:lvlJc w:val="left"/>
      <w:pPr>
        <w:tabs>
          <w:tab w:val="num" w:pos="2160"/>
        </w:tabs>
        <w:ind w:left="2160" w:hanging="360"/>
      </w:pPr>
      <w:rPr>
        <w:rFonts w:ascii="Wingdings" w:hAnsi="Wingdings" w:hint="default"/>
      </w:rPr>
    </w:lvl>
    <w:lvl w:ilvl="3" w:tplc="237E2596" w:tentative="1">
      <w:start w:val="1"/>
      <w:numFmt w:val="bullet"/>
      <w:lvlText w:val="-"/>
      <w:lvlJc w:val="left"/>
      <w:pPr>
        <w:tabs>
          <w:tab w:val="num" w:pos="2880"/>
        </w:tabs>
        <w:ind w:left="2880" w:hanging="360"/>
      </w:pPr>
      <w:rPr>
        <w:rFonts w:ascii="Times" w:hAnsi="Times" w:hint="default"/>
      </w:rPr>
    </w:lvl>
    <w:lvl w:ilvl="4" w:tplc="4F40CE1E" w:tentative="1">
      <w:start w:val="1"/>
      <w:numFmt w:val="bullet"/>
      <w:lvlText w:val="-"/>
      <w:lvlJc w:val="left"/>
      <w:pPr>
        <w:tabs>
          <w:tab w:val="num" w:pos="3600"/>
        </w:tabs>
        <w:ind w:left="3600" w:hanging="360"/>
      </w:pPr>
      <w:rPr>
        <w:rFonts w:ascii="Times" w:hAnsi="Times" w:hint="default"/>
      </w:rPr>
    </w:lvl>
    <w:lvl w:ilvl="5" w:tplc="D9621DD4" w:tentative="1">
      <w:start w:val="1"/>
      <w:numFmt w:val="bullet"/>
      <w:lvlText w:val="-"/>
      <w:lvlJc w:val="left"/>
      <w:pPr>
        <w:tabs>
          <w:tab w:val="num" w:pos="4320"/>
        </w:tabs>
        <w:ind w:left="4320" w:hanging="360"/>
      </w:pPr>
      <w:rPr>
        <w:rFonts w:ascii="Times" w:hAnsi="Times" w:hint="default"/>
      </w:rPr>
    </w:lvl>
    <w:lvl w:ilvl="6" w:tplc="D8442EB6" w:tentative="1">
      <w:start w:val="1"/>
      <w:numFmt w:val="bullet"/>
      <w:lvlText w:val="-"/>
      <w:lvlJc w:val="left"/>
      <w:pPr>
        <w:tabs>
          <w:tab w:val="num" w:pos="5040"/>
        </w:tabs>
        <w:ind w:left="5040" w:hanging="360"/>
      </w:pPr>
      <w:rPr>
        <w:rFonts w:ascii="Times" w:hAnsi="Times" w:hint="default"/>
      </w:rPr>
    </w:lvl>
    <w:lvl w:ilvl="7" w:tplc="4E9622F2" w:tentative="1">
      <w:start w:val="1"/>
      <w:numFmt w:val="bullet"/>
      <w:lvlText w:val="-"/>
      <w:lvlJc w:val="left"/>
      <w:pPr>
        <w:tabs>
          <w:tab w:val="num" w:pos="5760"/>
        </w:tabs>
        <w:ind w:left="5760" w:hanging="360"/>
      </w:pPr>
      <w:rPr>
        <w:rFonts w:ascii="Times" w:hAnsi="Times" w:hint="default"/>
      </w:rPr>
    </w:lvl>
    <w:lvl w:ilvl="8" w:tplc="17FCA6DE"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054112A"/>
    <w:multiLevelType w:val="hybridMultilevel"/>
    <w:tmpl w:val="4CFA7048"/>
    <w:lvl w:ilvl="0" w:tplc="F0BA9052">
      <w:start w:val="1"/>
      <w:numFmt w:val="bullet"/>
      <w:lvlText w:val=""/>
      <w:lvlJc w:val="left"/>
      <w:pPr>
        <w:tabs>
          <w:tab w:val="num" w:pos="720"/>
        </w:tabs>
        <w:ind w:left="720" w:hanging="360"/>
      </w:pPr>
      <w:rPr>
        <w:rFonts w:ascii="Wingdings" w:hAnsi="Wingdings" w:hint="default"/>
      </w:rPr>
    </w:lvl>
    <w:lvl w:ilvl="1" w:tplc="4482C3AA">
      <w:numFmt w:val="bullet"/>
      <w:lvlText w:val=""/>
      <w:lvlJc w:val="left"/>
      <w:pPr>
        <w:tabs>
          <w:tab w:val="num" w:pos="1440"/>
        </w:tabs>
        <w:ind w:left="1440" w:hanging="360"/>
      </w:pPr>
      <w:rPr>
        <w:rFonts w:ascii="Wingdings" w:hAnsi="Wingdings" w:hint="default"/>
      </w:rPr>
    </w:lvl>
    <w:lvl w:ilvl="2" w:tplc="FE6C03EC" w:tentative="1">
      <w:start w:val="1"/>
      <w:numFmt w:val="bullet"/>
      <w:lvlText w:val=""/>
      <w:lvlJc w:val="left"/>
      <w:pPr>
        <w:tabs>
          <w:tab w:val="num" w:pos="2160"/>
        </w:tabs>
        <w:ind w:left="2160" w:hanging="360"/>
      </w:pPr>
      <w:rPr>
        <w:rFonts w:ascii="Wingdings" w:hAnsi="Wingdings" w:hint="default"/>
      </w:rPr>
    </w:lvl>
    <w:lvl w:ilvl="3" w:tplc="E36C5B38" w:tentative="1">
      <w:start w:val="1"/>
      <w:numFmt w:val="bullet"/>
      <w:lvlText w:val=""/>
      <w:lvlJc w:val="left"/>
      <w:pPr>
        <w:tabs>
          <w:tab w:val="num" w:pos="2880"/>
        </w:tabs>
        <w:ind w:left="2880" w:hanging="360"/>
      </w:pPr>
      <w:rPr>
        <w:rFonts w:ascii="Wingdings" w:hAnsi="Wingdings" w:hint="default"/>
      </w:rPr>
    </w:lvl>
    <w:lvl w:ilvl="4" w:tplc="EC86746A" w:tentative="1">
      <w:start w:val="1"/>
      <w:numFmt w:val="bullet"/>
      <w:lvlText w:val=""/>
      <w:lvlJc w:val="left"/>
      <w:pPr>
        <w:tabs>
          <w:tab w:val="num" w:pos="3600"/>
        </w:tabs>
        <w:ind w:left="3600" w:hanging="360"/>
      </w:pPr>
      <w:rPr>
        <w:rFonts w:ascii="Wingdings" w:hAnsi="Wingdings" w:hint="default"/>
      </w:rPr>
    </w:lvl>
    <w:lvl w:ilvl="5" w:tplc="630671BE" w:tentative="1">
      <w:start w:val="1"/>
      <w:numFmt w:val="bullet"/>
      <w:lvlText w:val=""/>
      <w:lvlJc w:val="left"/>
      <w:pPr>
        <w:tabs>
          <w:tab w:val="num" w:pos="4320"/>
        </w:tabs>
        <w:ind w:left="4320" w:hanging="360"/>
      </w:pPr>
      <w:rPr>
        <w:rFonts w:ascii="Wingdings" w:hAnsi="Wingdings" w:hint="default"/>
      </w:rPr>
    </w:lvl>
    <w:lvl w:ilvl="6" w:tplc="1D78E404" w:tentative="1">
      <w:start w:val="1"/>
      <w:numFmt w:val="bullet"/>
      <w:lvlText w:val=""/>
      <w:lvlJc w:val="left"/>
      <w:pPr>
        <w:tabs>
          <w:tab w:val="num" w:pos="5040"/>
        </w:tabs>
        <w:ind w:left="5040" w:hanging="360"/>
      </w:pPr>
      <w:rPr>
        <w:rFonts w:ascii="Wingdings" w:hAnsi="Wingdings" w:hint="default"/>
      </w:rPr>
    </w:lvl>
    <w:lvl w:ilvl="7" w:tplc="F2B01336" w:tentative="1">
      <w:start w:val="1"/>
      <w:numFmt w:val="bullet"/>
      <w:lvlText w:val=""/>
      <w:lvlJc w:val="left"/>
      <w:pPr>
        <w:tabs>
          <w:tab w:val="num" w:pos="5760"/>
        </w:tabs>
        <w:ind w:left="5760" w:hanging="360"/>
      </w:pPr>
      <w:rPr>
        <w:rFonts w:ascii="Wingdings" w:hAnsi="Wingdings" w:hint="default"/>
      </w:rPr>
    </w:lvl>
    <w:lvl w:ilvl="8" w:tplc="6A1ACC8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811BB"/>
    <w:multiLevelType w:val="hybridMultilevel"/>
    <w:tmpl w:val="D0B2E1B6"/>
    <w:lvl w:ilvl="0" w:tplc="B5DAE18E">
      <w:start w:val="1"/>
      <w:numFmt w:val="bullet"/>
      <w:lvlText w:val="-"/>
      <w:lvlJc w:val="left"/>
      <w:pPr>
        <w:tabs>
          <w:tab w:val="num" w:pos="720"/>
        </w:tabs>
        <w:ind w:left="720" w:hanging="360"/>
      </w:pPr>
      <w:rPr>
        <w:rFonts w:ascii="Times New Roman" w:hAnsi="Times New Roman" w:hint="default"/>
      </w:rPr>
    </w:lvl>
    <w:lvl w:ilvl="1" w:tplc="A512401A">
      <w:numFmt w:val="bullet"/>
      <w:lvlText w:val="o"/>
      <w:lvlJc w:val="left"/>
      <w:pPr>
        <w:tabs>
          <w:tab w:val="num" w:pos="1440"/>
        </w:tabs>
        <w:ind w:left="1440" w:hanging="360"/>
      </w:pPr>
      <w:rPr>
        <w:rFonts w:ascii="Courier New" w:hAnsi="Courier New" w:hint="default"/>
      </w:rPr>
    </w:lvl>
    <w:lvl w:ilvl="2" w:tplc="8624A73C" w:tentative="1">
      <w:start w:val="1"/>
      <w:numFmt w:val="bullet"/>
      <w:lvlText w:val="-"/>
      <w:lvlJc w:val="left"/>
      <w:pPr>
        <w:tabs>
          <w:tab w:val="num" w:pos="2160"/>
        </w:tabs>
        <w:ind w:left="2160" w:hanging="360"/>
      </w:pPr>
      <w:rPr>
        <w:rFonts w:ascii="Times New Roman" w:hAnsi="Times New Roman" w:hint="default"/>
      </w:rPr>
    </w:lvl>
    <w:lvl w:ilvl="3" w:tplc="2B46703A" w:tentative="1">
      <w:start w:val="1"/>
      <w:numFmt w:val="bullet"/>
      <w:lvlText w:val="-"/>
      <w:lvlJc w:val="left"/>
      <w:pPr>
        <w:tabs>
          <w:tab w:val="num" w:pos="2880"/>
        </w:tabs>
        <w:ind w:left="2880" w:hanging="360"/>
      </w:pPr>
      <w:rPr>
        <w:rFonts w:ascii="Times New Roman" w:hAnsi="Times New Roman" w:hint="default"/>
      </w:rPr>
    </w:lvl>
    <w:lvl w:ilvl="4" w:tplc="E3163DE6" w:tentative="1">
      <w:start w:val="1"/>
      <w:numFmt w:val="bullet"/>
      <w:lvlText w:val="-"/>
      <w:lvlJc w:val="left"/>
      <w:pPr>
        <w:tabs>
          <w:tab w:val="num" w:pos="3600"/>
        </w:tabs>
        <w:ind w:left="3600" w:hanging="360"/>
      </w:pPr>
      <w:rPr>
        <w:rFonts w:ascii="Times New Roman" w:hAnsi="Times New Roman" w:hint="default"/>
      </w:rPr>
    </w:lvl>
    <w:lvl w:ilvl="5" w:tplc="0BDC6C5A" w:tentative="1">
      <w:start w:val="1"/>
      <w:numFmt w:val="bullet"/>
      <w:lvlText w:val="-"/>
      <w:lvlJc w:val="left"/>
      <w:pPr>
        <w:tabs>
          <w:tab w:val="num" w:pos="4320"/>
        </w:tabs>
        <w:ind w:left="4320" w:hanging="360"/>
      </w:pPr>
      <w:rPr>
        <w:rFonts w:ascii="Times New Roman" w:hAnsi="Times New Roman" w:hint="default"/>
      </w:rPr>
    </w:lvl>
    <w:lvl w:ilvl="6" w:tplc="349EEDCA" w:tentative="1">
      <w:start w:val="1"/>
      <w:numFmt w:val="bullet"/>
      <w:lvlText w:val="-"/>
      <w:lvlJc w:val="left"/>
      <w:pPr>
        <w:tabs>
          <w:tab w:val="num" w:pos="5040"/>
        </w:tabs>
        <w:ind w:left="5040" w:hanging="360"/>
      </w:pPr>
      <w:rPr>
        <w:rFonts w:ascii="Times New Roman" w:hAnsi="Times New Roman" w:hint="default"/>
      </w:rPr>
    </w:lvl>
    <w:lvl w:ilvl="7" w:tplc="E39802A4" w:tentative="1">
      <w:start w:val="1"/>
      <w:numFmt w:val="bullet"/>
      <w:lvlText w:val="-"/>
      <w:lvlJc w:val="left"/>
      <w:pPr>
        <w:tabs>
          <w:tab w:val="num" w:pos="5760"/>
        </w:tabs>
        <w:ind w:left="5760" w:hanging="360"/>
      </w:pPr>
      <w:rPr>
        <w:rFonts w:ascii="Times New Roman" w:hAnsi="Times New Roman" w:hint="default"/>
      </w:rPr>
    </w:lvl>
    <w:lvl w:ilvl="8" w:tplc="958CC560"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4" w15:restartNumberingAfterBreak="0">
    <w:nsid w:val="77280C6E"/>
    <w:multiLevelType w:val="hybridMultilevel"/>
    <w:tmpl w:val="2C866B00"/>
    <w:lvl w:ilvl="0" w:tplc="5B66B012">
      <w:start w:val="1"/>
      <w:numFmt w:val="bullet"/>
      <w:lvlText w:val=""/>
      <w:lvlJc w:val="left"/>
      <w:pPr>
        <w:tabs>
          <w:tab w:val="num" w:pos="720"/>
        </w:tabs>
        <w:ind w:left="720" w:hanging="360"/>
      </w:pPr>
      <w:rPr>
        <w:rFonts w:ascii="Wingdings" w:hAnsi="Wingdings" w:hint="default"/>
      </w:rPr>
    </w:lvl>
    <w:lvl w:ilvl="1" w:tplc="52ECB93A">
      <w:numFmt w:val="bullet"/>
      <w:lvlText w:val=""/>
      <w:lvlJc w:val="left"/>
      <w:pPr>
        <w:tabs>
          <w:tab w:val="num" w:pos="1440"/>
        </w:tabs>
        <w:ind w:left="1440" w:hanging="360"/>
      </w:pPr>
      <w:rPr>
        <w:rFonts w:ascii="Wingdings" w:hAnsi="Wingdings" w:hint="default"/>
      </w:rPr>
    </w:lvl>
    <w:lvl w:ilvl="2" w:tplc="7E3A13E2" w:tentative="1">
      <w:start w:val="1"/>
      <w:numFmt w:val="bullet"/>
      <w:lvlText w:val=""/>
      <w:lvlJc w:val="left"/>
      <w:pPr>
        <w:tabs>
          <w:tab w:val="num" w:pos="2160"/>
        </w:tabs>
        <w:ind w:left="2160" w:hanging="360"/>
      </w:pPr>
      <w:rPr>
        <w:rFonts w:ascii="Wingdings" w:hAnsi="Wingdings" w:hint="default"/>
      </w:rPr>
    </w:lvl>
    <w:lvl w:ilvl="3" w:tplc="01BCCD3E" w:tentative="1">
      <w:start w:val="1"/>
      <w:numFmt w:val="bullet"/>
      <w:lvlText w:val=""/>
      <w:lvlJc w:val="left"/>
      <w:pPr>
        <w:tabs>
          <w:tab w:val="num" w:pos="2880"/>
        </w:tabs>
        <w:ind w:left="2880" w:hanging="360"/>
      </w:pPr>
      <w:rPr>
        <w:rFonts w:ascii="Wingdings" w:hAnsi="Wingdings" w:hint="default"/>
      </w:rPr>
    </w:lvl>
    <w:lvl w:ilvl="4" w:tplc="3C503A8A" w:tentative="1">
      <w:start w:val="1"/>
      <w:numFmt w:val="bullet"/>
      <w:lvlText w:val=""/>
      <w:lvlJc w:val="left"/>
      <w:pPr>
        <w:tabs>
          <w:tab w:val="num" w:pos="3600"/>
        </w:tabs>
        <w:ind w:left="3600" w:hanging="360"/>
      </w:pPr>
      <w:rPr>
        <w:rFonts w:ascii="Wingdings" w:hAnsi="Wingdings" w:hint="default"/>
      </w:rPr>
    </w:lvl>
    <w:lvl w:ilvl="5" w:tplc="1ABE6C16" w:tentative="1">
      <w:start w:val="1"/>
      <w:numFmt w:val="bullet"/>
      <w:lvlText w:val=""/>
      <w:lvlJc w:val="left"/>
      <w:pPr>
        <w:tabs>
          <w:tab w:val="num" w:pos="4320"/>
        </w:tabs>
        <w:ind w:left="4320" w:hanging="360"/>
      </w:pPr>
      <w:rPr>
        <w:rFonts w:ascii="Wingdings" w:hAnsi="Wingdings" w:hint="default"/>
      </w:rPr>
    </w:lvl>
    <w:lvl w:ilvl="6" w:tplc="F5BCF7EA" w:tentative="1">
      <w:start w:val="1"/>
      <w:numFmt w:val="bullet"/>
      <w:lvlText w:val=""/>
      <w:lvlJc w:val="left"/>
      <w:pPr>
        <w:tabs>
          <w:tab w:val="num" w:pos="5040"/>
        </w:tabs>
        <w:ind w:left="5040" w:hanging="360"/>
      </w:pPr>
      <w:rPr>
        <w:rFonts w:ascii="Wingdings" w:hAnsi="Wingdings" w:hint="default"/>
      </w:rPr>
    </w:lvl>
    <w:lvl w:ilvl="7" w:tplc="90A82518" w:tentative="1">
      <w:start w:val="1"/>
      <w:numFmt w:val="bullet"/>
      <w:lvlText w:val=""/>
      <w:lvlJc w:val="left"/>
      <w:pPr>
        <w:tabs>
          <w:tab w:val="num" w:pos="5760"/>
        </w:tabs>
        <w:ind w:left="5760" w:hanging="360"/>
      </w:pPr>
      <w:rPr>
        <w:rFonts w:ascii="Wingdings" w:hAnsi="Wingdings" w:hint="default"/>
      </w:rPr>
    </w:lvl>
    <w:lvl w:ilvl="8" w:tplc="55FC3C1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D31851"/>
    <w:multiLevelType w:val="hybridMultilevel"/>
    <w:tmpl w:val="17C2BD1C"/>
    <w:lvl w:ilvl="0" w:tplc="75C6D04A">
      <w:start w:val="1"/>
      <w:numFmt w:val="bullet"/>
      <w:lvlText w:val=""/>
      <w:lvlJc w:val="left"/>
      <w:pPr>
        <w:tabs>
          <w:tab w:val="num" w:pos="720"/>
        </w:tabs>
        <w:ind w:left="720" w:hanging="360"/>
      </w:pPr>
      <w:rPr>
        <w:rFonts w:ascii="Wingdings" w:hAnsi="Wingdings" w:hint="default"/>
      </w:rPr>
    </w:lvl>
    <w:lvl w:ilvl="1" w:tplc="5F7EE828">
      <w:numFmt w:val="bullet"/>
      <w:lvlText w:val=""/>
      <w:lvlJc w:val="left"/>
      <w:pPr>
        <w:tabs>
          <w:tab w:val="num" w:pos="1440"/>
        </w:tabs>
        <w:ind w:left="1440" w:hanging="360"/>
      </w:pPr>
      <w:rPr>
        <w:rFonts w:ascii="Wingdings" w:hAnsi="Wingdings" w:hint="default"/>
      </w:rPr>
    </w:lvl>
    <w:lvl w:ilvl="2" w:tplc="F91AFB56" w:tentative="1">
      <w:start w:val="1"/>
      <w:numFmt w:val="bullet"/>
      <w:lvlText w:val=""/>
      <w:lvlJc w:val="left"/>
      <w:pPr>
        <w:tabs>
          <w:tab w:val="num" w:pos="2160"/>
        </w:tabs>
        <w:ind w:left="2160" w:hanging="360"/>
      </w:pPr>
      <w:rPr>
        <w:rFonts w:ascii="Wingdings" w:hAnsi="Wingdings" w:hint="default"/>
      </w:rPr>
    </w:lvl>
    <w:lvl w:ilvl="3" w:tplc="DA5CA0A2" w:tentative="1">
      <w:start w:val="1"/>
      <w:numFmt w:val="bullet"/>
      <w:lvlText w:val=""/>
      <w:lvlJc w:val="left"/>
      <w:pPr>
        <w:tabs>
          <w:tab w:val="num" w:pos="2880"/>
        </w:tabs>
        <w:ind w:left="2880" w:hanging="360"/>
      </w:pPr>
      <w:rPr>
        <w:rFonts w:ascii="Wingdings" w:hAnsi="Wingdings" w:hint="default"/>
      </w:rPr>
    </w:lvl>
    <w:lvl w:ilvl="4" w:tplc="10E2160E" w:tentative="1">
      <w:start w:val="1"/>
      <w:numFmt w:val="bullet"/>
      <w:lvlText w:val=""/>
      <w:lvlJc w:val="left"/>
      <w:pPr>
        <w:tabs>
          <w:tab w:val="num" w:pos="3600"/>
        </w:tabs>
        <w:ind w:left="3600" w:hanging="360"/>
      </w:pPr>
      <w:rPr>
        <w:rFonts w:ascii="Wingdings" w:hAnsi="Wingdings" w:hint="default"/>
      </w:rPr>
    </w:lvl>
    <w:lvl w:ilvl="5" w:tplc="82A686CC" w:tentative="1">
      <w:start w:val="1"/>
      <w:numFmt w:val="bullet"/>
      <w:lvlText w:val=""/>
      <w:lvlJc w:val="left"/>
      <w:pPr>
        <w:tabs>
          <w:tab w:val="num" w:pos="4320"/>
        </w:tabs>
        <w:ind w:left="4320" w:hanging="360"/>
      </w:pPr>
      <w:rPr>
        <w:rFonts w:ascii="Wingdings" w:hAnsi="Wingdings" w:hint="default"/>
      </w:rPr>
    </w:lvl>
    <w:lvl w:ilvl="6" w:tplc="E1DC5940" w:tentative="1">
      <w:start w:val="1"/>
      <w:numFmt w:val="bullet"/>
      <w:lvlText w:val=""/>
      <w:lvlJc w:val="left"/>
      <w:pPr>
        <w:tabs>
          <w:tab w:val="num" w:pos="5040"/>
        </w:tabs>
        <w:ind w:left="5040" w:hanging="360"/>
      </w:pPr>
      <w:rPr>
        <w:rFonts w:ascii="Wingdings" w:hAnsi="Wingdings" w:hint="default"/>
      </w:rPr>
    </w:lvl>
    <w:lvl w:ilvl="7" w:tplc="408E1CDA" w:tentative="1">
      <w:start w:val="1"/>
      <w:numFmt w:val="bullet"/>
      <w:lvlText w:val=""/>
      <w:lvlJc w:val="left"/>
      <w:pPr>
        <w:tabs>
          <w:tab w:val="num" w:pos="5760"/>
        </w:tabs>
        <w:ind w:left="5760" w:hanging="360"/>
      </w:pPr>
      <w:rPr>
        <w:rFonts w:ascii="Wingdings" w:hAnsi="Wingdings" w:hint="default"/>
      </w:rPr>
    </w:lvl>
    <w:lvl w:ilvl="8" w:tplc="22546CD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A2109C"/>
    <w:multiLevelType w:val="hybridMultilevel"/>
    <w:tmpl w:val="1878FB42"/>
    <w:lvl w:ilvl="0" w:tplc="FF36733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FF36CF5"/>
    <w:multiLevelType w:val="hybridMultilevel"/>
    <w:tmpl w:val="4962A4F0"/>
    <w:lvl w:ilvl="0" w:tplc="E0246182">
      <w:start w:val="1"/>
      <w:numFmt w:val="decimal"/>
      <w:lvlText w:val="Proposal %1:"/>
      <w:lvlJc w:val="left"/>
      <w:pPr>
        <w:ind w:left="2141" w:hanging="440"/>
      </w:pPr>
      <w:rPr>
        <w:rFonts w:hint="eastAsia"/>
      </w:rPr>
    </w:lvl>
    <w:lvl w:ilvl="1" w:tplc="04090017" w:tentative="1">
      <w:start w:val="1"/>
      <w:numFmt w:val="aiueoFullWidth"/>
      <w:lvlText w:val="(%2)"/>
      <w:lvlJc w:val="left"/>
      <w:pPr>
        <w:ind w:left="2581" w:hanging="440"/>
      </w:pPr>
    </w:lvl>
    <w:lvl w:ilvl="2" w:tplc="04090011" w:tentative="1">
      <w:start w:val="1"/>
      <w:numFmt w:val="decimalEnclosedCircle"/>
      <w:lvlText w:val="%3"/>
      <w:lvlJc w:val="left"/>
      <w:pPr>
        <w:ind w:left="3021" w:hanging="440"/>
      </w:pPr>
    </w:lvl>
    <w:lvl w:ilvl="3" w:tplc="0409000F" w:tentative="1">
      <w:start w:val="1"/>
      <w:numFmt w:val="decimal"/>
      <w:lvlText w:val="%4."/>
      <w:lvlJc w:val="left"/>
      <w:pPr>
        <w:ind w:left="3461" w:hanging="440"/>
      </w:pPr>
    </w:lvl>
    <w:lvl w:ilvl="4" w:tplc="04090017" w:tentative="1">
      <w:start w:val="1"/>
      <w:numFmt w:val="aiueoFullWidth"/>
      <w:lvlText w:val="(%5)"/>
      <w:lvlJc w:val="left"/>
      <w:pPr>
        <w:ind w:left="3901" w:hanging="440"/>
      </w:pPr>
    </w:lvl>
    <w:lvl w:ilvl="5" w:tplc="04090011" w:tentative="1">
      <w:start w:val="1"/>
      <w:numFmt w:val="decimalEnclosedCircle"/>
      <w:lvlText w:val="%6"/>
      <w:lvlJc w:val="left"/>
      <w:pPr>
        <w:ind w:left="4341" w:hanging="440"/>
      </w:pPr>
    </w:lvl>
    <w:lvl w:ilvl="6" w:tplc="0409000F" w:tentative="1">
      <w:start w:val="1"/>
      <w:numFmt w:val="decimal"/>
      <w:lvlText w:val="%7."/>
      <w:lvlJc w:val="left"/>
      <w:pPr>
        <w:ind w:left="4781" w:hanging="440"/>
      </w:pPr>
    </w:lvl>
    <w:lvl w:ilvl="7" w:tplc="04090017" w:tentative="1">
      <w:start w:val="1"/>
      <w:numFmt w:val="aiueoFullWidth"/>
      <w:lvlText w:val="(%8)"/>
      <w:lvlJc w:val="left"/>
      <w:pPr>
        <w:ind w:left="5221" w:hanging="440"/>
      </w:pPr>
    </w:lvl>
    <w:lvl w:ilvl="8" w:tplc="04090011" w:tentative="1">
      <w:start w:val="1"/>
      <w:numFmt w:val="decimalEnclosedCircle"/>
      <w:lvlText w:val="%9"/>
      <w:lvlJc w:val="left"/>
      <w:pPr>
        <w:ind w:left="5661" w:hanging="440"/>
      </w:pPr>
    </w:lvl>
  </w:abstractNum>
  <w:num w:numId="1" w16cid:durableId="512183642">
    <w:abstractNumId w:val="0"/>
  </w:num>
  <w:num w:numId="2" w16cid:durableId="1969316174">
    <w:abstractNumId w:val="30"/>
  </w:num>
  <w:num w:numId="3" w16cid:durableId="1125389524">
    <w:abstractNumId w:val="18"/>
  </w:num>
  <w:num w:numId="4" w16cid:durableId="1518081707">
    <w:abstractNumId w:val="19"/>
  </w:num>
  <w:num w:numId="5" w16cid:durableId="1610160607">
    <w:abstractNumId w:val="13"/>
  </w:num>
  <w:num w:numId="6" w16cid:durableId="1989750383">
    <w:abstractNumId w:val="20"/>
  </w:num>
  <w:num w:numId="7" w16cid:durableId="134226936">
    <w:abstractNumId w:val="34"/>
  </w:num>
  <w:num w:numId="8" w16cid:durableId="1720862138">
    <w:abstractNumId w:val="14"/>
  </w:num>
  <w:num w:numId="9" w16cid:durableId="2038190380">
    <w:abstractNumId w:val="33"/>
  </w:num>
  <w:num w:numId="10" w16cid:durableId="1510019895">
    <w:abstractNumId w:val="36"/>
  </w:num>
  <w:num w:numId="11" w16cid:durableId="1503542574">
    <w:abstractNumId w:val="28"/>
  </w:num>
  <w:num w:numId="12" w16cid:durableId="1349795053">
    <w:abstractNumId w:val="11"/>
  </w:num>
  <w:num w:numId="13" w16cid:durableId="1195847280">
    <w:abstractNumId w:val="25"/>
  </w:num>
  <w:num w:numId="14" w16cid:durableId="2114132070">
    <w:abstractNumId w:val="45"/>
  </w:num>
  <w:num w:numId="15" w16cid:durableId="2039817276">
    <w:abstractNumId w:val="41"/>
  </w:num>
  <w:num w:numId="16" w16cid:durableId="245387836">
    <w:abstractNumId w:val="8"/>
  </w:num>
  <w:num w:numId="17" w16cid:durableId="625746205">
    <w:abstractNumId w:val="37"/>
  </w:num>
  <w:num w:numId="18" w16cid:durableId="1468814226">
    <w:abstractNumId w:val="2"/>
  </w:num>
  <w:num w:numId="19" w16cid:durableId="54819781">
    <w:abstractNumId w:val="47"/>
  </w:num>
  <w:num w:numId="20" w16cid:durableId="597719806">
    <w:abstractNumId w:val="43"/>
  </w:num>
  <w:num w:numId="21" w16cid:durableId="1026833076">
    <w:abstractNumId w:val="38"/>
  </w:num>
  <w:num w:numId="22" w16cid:durableId="1304388032">
    <w:abstractNumId w:val="21"/>
  </w:num>
  <w:num w:numId="23" w16cid:durableId="999239326">
    <w:abstractNumId w:val="1"/>
  </w:num>
  <w:num w:numId="24" w16cid:durableId="778451529">
    <w:abstractNumId w:val="7"/>
  </w:num>
  <w:num w:numId="25" w16cid:durableId="49548148">
    <w:abstractNumId w:val="9"/>
  </w:num>
  <w:num w:numId="26" w16cid:durableId="1347099700">
    <w:abstractNumId w:val="10"/>
  </w:num>
  <w:num w:numId="27" w16cid:durableId="569922080">
    <w:abstractNumId w:val="39"/>
  </w:num>
  <w:num w:numId="28" w16cid:durableId="1411274710">
    <w:abstractNumId w:val="3"/>
  </w:num>
  <w:num w:numId="29" w16cid:durableId="941108068">
    <w:abstractNumId w:val="42"/>
  </w:num>
  <w:num w:numId="30" w16cid:durableId="659624520">
    <w:abstractNumId w:val="27"/>
  </w:num>
  <w:num w:numId="31" w16cid:durableId="305089556">
    <w:abstractNumId w:val="31"/>
  </w:num>
  <w:num w:numId="32" w16cid:durableId="1876113647">
    <w:abstractNumId w:val="35"/>
  </w:num>
  <w:num w:numId="33" w16cid:durableId="627081148">
    <w:abstractNumId w:val="17"/>
  </w:num>
  <w:num w:numId="34" w16cid:durableId="622272020">
    <w:abstractNumId w:val="32"/>
  </w:num>
  <w:num w:numId="35" w16cid:durableId="1498183995">
    <w:abstractNumId w:val="44"/>
  </w:num>
  <w:num w:numId="36" w16cid:durableId="1112438516">
    <w:abstractNumId w:val="23"/>
  </w:num>
  <w:num w:numId="37" w16cid:durableId="188951706">
    <w:abstractNumId w:val="12"/>
  </w:num>
  <w:num w:numId="38" w16cid:durableId="344870598">
    <w:abstractNumId w:val="16"/>
  </w:num>
  <w:num w:numId="39" w16cid:durableId="707493282">
    <w:abstractNumId w:val="46"/>
  </w:num>
  <w:num w:numId="40" w16cid:durableId="1232078591">
    <w:abstractNumId w:val="29"/>
  </w:num>
  <w:num w:numId="41" w16cid:durableId="1837450870">
    <w:abstractNumId w:val="6"/>
  </w:num>
  <w:num w:numId="42" w16cid:durableId="771899815">
    <w:abstractNumId w:val="22"/>
  </w:num>
  <w:num w:numId="43" w16cid:durableId="881356960">
    <w:abstractNumId w:val="24"/>
  </w:num>
  <w:num w:numId="44" w16cid:durableId="407919287">
    <w:abstractNumId w:val="40"/>
  </w:num>
  <w:num w:numId="45" w16cid:durableId="2031106921">
    <w:abstractNumId w:val="0"/>
  </w:num>
  <w:num w:numId="46" w16cid:durableId="330571459">
    <w:abstractNumId w:val="0"/>
  </w:num>
  <w:num w:numId="47" w16cid:durableId="1014571133">
    <w:abstractNumId w:val="0"/>
  </w:num>
  <w:num w:numId="48" w16cid:durableId="595870815">
    <w:abstractNumId w:val="0"/>
  </w:num>
  <w:num w:numId="49" w16cid:durableId="1434937478">
    <w:abstractNumId w:val="0"/>
  </w:num>
  <w:num w:numId="50" w16cid:durableId="1365211179">
    <w:abstractNumId w:val="0"/>
  </w:num>
  <w:num w:numId="51" w16cid:durableId="233662573">
    <w:abstractNumId w:val="5"/>
  </w:num>
  <w:num w:numId="52" w16cid:durableId="1960145356">
    <w:abstractNumId w:val="4"/>
  </w:num>
  <w:num w:numId="53" w16cid:durableId="89935481">
    <w:abstractNumId w:val="15"/>
  </w:num>
  <w:num w:numId="54" w16cid:durableId="1418672611">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001"/>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3E6"/>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2EF"/>
    <w:rsid w:val="0003039F"/>
    <w:rsid w:val="00030CDF"/>
    <w:rsid w:val="00030DCD"/>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7F2"/>
    <w:rsid w:val="00040666"/>
    <w:rsid w:val="00040D7D"/>
    <w:rsid w:val="00040EA8"/>
    <w:rsid w:val="000414C3"/>
    <w:rsid w:val="0004190E"/>
    <w:rsid w:val="00042049"/>
    <w:rsid w:val="000422E2"/>
    <w:rsid w:val="000427BB"/>
    <w:rsid w:val="00042B0C"/>
    <w:rsid w:val="00042CB1"/>
    <w:rsid w:val="00042DB3"/>
    <w:rsid w:val="00042F22"/>
    <w:rsid w:val="000435FF"/>
    <w:rsid w:val="00043818"/>
    <w:rsid w:val="00043853"/>
    <w:rsid w:val="0004422F"/>
    <w:rsid w:val="000444EF"/>
    <w:rsid w:val="00044652"/>
    <w:rsid w:val="000446D1"/>
    <w:rsid w:val="000448E4"/>
    <w:rsid w:val="00044CE0"/>
    <w:rsid w:val="00044E7F"/>
    <w:rsid w:val="000450F4"/>
    <w:rsid w:val="000451AD"/>
    <w:rsid w:val="000455B9"/>
    <w:rsid w:val="000463AA"/>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B66"/>
    <w:rsid w:val="00071F86"/>
    <w:rsid w:val="00072030"/>
    <w:rsid w:val="00072597"/>
    <w:rsid w:val="00072D36"/>
    <w:rsid w:val="00072E2F"/>
    <w:rsid w:val="00072E87"/>
    <w:rsid w:val="000735F6"/>
    <w:rsid w:val="0007364C"/>
    <w:rsid w:val="00073882"/>
    <w:rsid w:val="0007398F"/>
    <w:rsid w:val="00073CFF"/>
    <w:rsid w:val="00074AD2"/>
    <w:rsid w:val="00075168"/>
    <w:rsid w:val="000751C6"/>
    <w:rsid w:val="000754D8"/>
    <w:rsid w:val="00075555"/>
    <w:rsid w:val="00075F6F"/>
    <w:rsid w:val="0007739C"/>
    <w:rsid w:val="0007794E"/>
    <w:rsid w:val="00077D06"/>
    <w:rsid w:val="00077DEE"/>
    <w:rsid w:val="00077E5F"/>
    <w:rsid w:val="00077ED3"/>
    <w:rsid w:val="000800CA"/>
    <w:rsid w:val="0008036A"/>
    <w:rsid w:val="000808C3"/>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2E7"/>
    <w:rsid w:val="000866F2"/>
    <w:rsid w:val="00086BDA"/>
    <w:rsid w:val="00086C60"/>
    <w:rsid w:val="00086D4F"/>
    <w:rsid w:val="00086FD0"/>
    <w:rsid w:val="0009009F"/>
    <w:rsid w:val="00090923"/>
    <w:rsid w:val="00090B21"/>
    <w:rsid w:val="00090D1B"/>
    <w:rsid w:val="00090F6C"/>
    <w:rsid w:val="00091387"/>
    <w:rsid w:val="00091557"/>
    <w:rsid w:val="00091704"/>
    <w:rsid w:val="000917B2"/>
    <w:rsid w:val="00092057"/>
    <w:rsid w:val="000924C1"/>
    <w:rsid w:val="000924F0"/>
    <w:rsid w:val="000929D3"/>
    <w:rsid w:val="00092BE3"/>
    <w:rsid w:val="00092DD2"/>
    <w:rsid w:val="00093474"/>
    <w:rsid w:val="00093BBF"/>
    <w:rsid w:val="00094453"/>
    <w:rsid w:val="0009445F"/>
    <w:rsid w:val="0009498E"/>
    <w:rsid w:val="00094AA8"/>
    <w:rsid w:val="00094AB9"/>
    <w:rsid w:val="0009510F"/>
    <w:rsid w:val="0009512A"/>
    <w:rsid w:val="000952B3"/>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9EF"/>
    <w:rsid w:val="000A2E8D"/>
    <w:rsid w:val="000A3410"/>
    <w:rsid w:val="000A34C8"/>
    <w:rsid w:val="000A390E"/>
    <w:rsid w:val="000A4179"/>
    <w:rsid w:val="000A41C5"/>
    <w:rsid w:val="000A472E"/>
    <w:rsid w:val="000A47A9"/>
    <w:rsid w:val="000A47EB"/>
    <w:rsid w:val="000A4A4F"/>
    <w:rsid w:val="000A4FF4"/>
    <w:rsid w:val="000A51DE"/>
    <w:rsid w:val="000A56F2"/>
    <w:rsid w:val="000A650B"/>
    <w:rsid w:val="000A6A6D"/>
    <w:rsid w:val="000A6C06"/>
    <w:rsid w:val="000A7374"/>
    <w:rsid w:val="000A75C8"/>
    <w:rsid w:val="000A7769"/>
    <w:rsid w:val="000A7958"/>
    <w:rsid w:val="000A7A11"/>
    <w:rsid w:val="000A7E1D"/>
    <w:rsid w:val="000B12B2"/>
    <w:rsid w:val="000B172C"/>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51E"/>
    <w:rsid w:val="000B7998"/>
    <w:rsid w:val="000B7B6B"/>
    <w:rsid w:val="000B7CC2"/>
    <w:rsid w:val="000B7CF7"/>
    <w:rsid w:val="000C0051"/>
    <w:rsid w:val="000C02CB"/>
    <w:rsid w:val="000C0B03"/>
    <w:rsid w:val="000C0F46"/>
    <w:rsid w:val="000C151C"/>
    <w:rsid w:val="000C165A"/>
    <w:rsid w:val="000C1868"/>
    <w:rsid w:val="000C1950"/>
    <w:rsid w:val="000C1A51"/>
    <w:rsid w:val="000C24C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221"/>
    <w:rsid w:val="000D27FD"/>
    <w:rsid w:val="000D2946"/>
    <w:rsid w:val="000D2959"/>
    <w:rsid w:val="000D2ACE"/>
    <w:rsid w:val="000D2C9F"/>
    <w:rsid w:val="000D2D6E"/>
    <w:rsid w:val="000D2FA7"/>
    <w:rsid w:val="000D3AAE"/>
    <w:rsid w:val="000D4797"/>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52D3"/>
    <w:rsid w:val="000E532E"/>
    <w:rsid w:val="000E53B2"/>
    <w:rsid w:val="000E58DF"/>
    <w:rsid w:val="000E5944"/>
    <w:rsid w:val="000E5B17"/>
    <w:rsid w:val="000E5D80"/>
    <w:rsid w:val="000E5D8D"/>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53F"/>
    <w:rsid w:val="000F19F7"/>
    <w:rsid w:val="000F2040"/>
    <w:rsid w:val="000F265B"/>
    <w:rsid w:val="000F285D"/>
    <w:rsid w:val="000F2A10"/>
    <w:rsid w:val="000F3343"/>
    <w:rsid w:val="000F3420"/>
    <w:rsid w:val="000F3767"/>
    <w:rsid w:val="000F3A54"/>
    <w:rsid w:val="000F3AF3"/>
    <w:rsid w:val="000F3BE9"/>
    <w:rsid w:val="000F3F6C"/>
    <w:rsid w:val="000F4043"/>
    <w:rsid w:val="000F48F5"/>
    <w:rsid w:val="000F570D"/>
    <w:rsid w:val="000F5C00"/>
    <w:rsid w:val="000F5D28"/>
    <w:rsid w:val="000F6423"/>
    <w:rsid w:val="000F6CC1"/>
    <w:rsid w:val="000F6DF3"/>
    <w:rsid w:val="000F6FDA"/>
    <w:rsid w:val="000F7152"/>
    <w:rsid w:val="000F780F"/>
    <w:rsid w:val="000F790F"/>
    <w:rsid w:val="000F7A2B"/>
    <w:rsid w:val="00100430"/>
    <w:rsid w:val="001005FF"/>
    <w:rsid w:val="0010070C"/>
    <w:rsid w:val="00100AFC"/>
    <w:rsid w:val="00100E34"/>
    <w:rsid w:val="00100F21"/>
    <w:rsid w:val="001011C5"/>
    <w:rsid w:val="00101C21"/>
    <w:rsid w:val="00102210"/>
    <w:rsid w:val="00102357"/>
    <w:rsid w:val="00102565"/>
    <w:rsid w:val="001026CF"/>
    <w:rsid w:val="00102964"/>
    <w:rsid w:val="001035AE"/>
    <w:rsid w:val="0010390C"/>
    <w:rsid w:val="00104125"/>
    <w:rsid w:val="0010432A"/>
    <w:rsid w:val="00104813"/>
    <w:rsid w:val="0010583C"/>
    <w:rsid w:val="001059C2"/>
    <w:rsid w:val="001062FB"/>
    <w:rsid w:val="001063E6"/>
    <w:rsid w:val="00106412"/>
    <w:rsid w:val="00106873"/>
    <w:rsid w:val="00107197"/>
    <w:rsid w:val="001078B7"/>
    <w:rsid w:val="00107B31"/>
    <w:rsid w:val="00107BB4"/>
    <w:rsid w:val="00107C76"/>
    <w:rsid w:val="001111A0"/>
    <w:rsid w:val="0011149C"/>
    <w:rsid w:val="001116EA"/>
    <w:rsid w:val="00111903"/>
    <w:rsid w:val="00111A63"/>
    <w:rsid w:val="00112BC6"/>
    <w:rsid w:val="001135E9"/>
    <w:rsid w:val="00113CF4"/>
    <w:rsid w:val="00113FFE"/>
    <w:rsid w:val="00114CDF"/>
    <w:rsid w:val="00114E7E"/>
    <w:rsid w:val="001150AC"/>
    <w:rsid w:val="001153EA"/>
    <w:rsid w:val="00115643"/>
    <w:rsid w:val="00115DBA"/>
    <w:rsid w:val="00116233"/>
    <w:rsid w:val="00116364"/>
    <w:rsid w:val="00116765"/>
    <w:rsid w:val="001175A9"/>
    <w:rsid w:val="0011790A"/>
    <w:rsid w:val="00117B7E"/>
    <w:rsid w:val="001202E5"/>
    <w:rsid w:val="00120616"/>
    <w:rsid w:val="0012078D"/>
    <w:rsid w:val="0012080F"/>
    <w:rsid w:val="00120DC4"/>
    <w:rsid w:val="00120E5D"/>
    <w:rsid w:val="00120F4B"/>
    <w:rsid w:val="00121199"/>
    <w:rsid w:val="00121310"/>
    <w:rsid w:val="0012191A"/>
    <w:rsid w:val="001219F5"/>
    <w:rsid w:val="00121A20"/>
    <w:rsid w:val="00121F2E"/>
    <w:rsid w:val="00121FF4"/>
    <w:rsid w:val="0012274D"/>
    <w:rsid w:val="00122B42"/>
    <w:rsid w:val="00122F2E"/>
    <w:rsid w:val="001235B3"/>
    <w:rsid w:val="00123610"/>
    <w:rsid w:val="0012364D"/>
    <w:rsid w:val="0012377F"/>
    <w:rsid w:val="00123F2B"/>
    <w:rsid w:val="00124314"/>
    <w:rsid w:val="0012459C"/>
    <w:rsid w:val="00124C1C"/>
    <w:rsid w:val="00124D05"/>
    <w:rsid w:val="00124EDA"/>
    <w:rsid w:val="00124F40"/>
    <w:rsid w:val="001254E8"/>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59AC"/>
    <w:rsid w:val="00135DD8"/>
    <w:rsid w:val="0013669A"/>
    <w:rsid w:val="00137194"/>
    <w:rsid w:val="00137624"/>
    <w:rsid w:val="00137AB5"/>
    <w:rsid w:val="00137CFC"/>
    <w:rsid w:val="00137ED0"/>
    <w:rsid w:val="00137F0B"/>
    <w:rsid w:val="001403C1"/>
    <w:rsid w:val="001406B8"/>
    <w:rsid w:val="001408F7"/>
    <w:rsid w:val="00141624"/>
    <w:rsid w:val="001416F8"/>
    <w:rsid w:val="00141A7D"/>
    <w:rsid w:val="001422EE"/>
    <w:rsid w:val="00142F60"/>
    <w:rsid w:val="0014346F"/>
    <w:rsid w:val="00144477"/>
    <w:rsid w:val="00144A2C"/>
    <w:rsid w:val="00144C44"/>
    <w:rsid w:val="00145256"/>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5BA"/>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80D4C"/>
    <w:rsid w:val="00180E12"/>
    <w:rsid w:val="00181118"/>
    <w:rsid w:val="0018143F"/>
    <w:rsid w:val="001814B3"/>
    <w:rsid w:val="001816F4"/>
    <w:rsid w:val="00181887"/>
    <w:rsid w:val="001819A8"/>
    <w:rsid w:val="00181AE3"/>
    <w:rsid w:val="00182211"/>
    <w:rsid w:val="00182EAC"/>
    <w:rsid w:val="001830E7"/>
    <w:rsid w:val="0018318C"/>
    <w:rsid w:val="00183404"/>
    <w:rsid w:val="0018371A"/>
    <w:rsid w:val="00183984"/>
    <w:rsid w:val="001841A9"/>
    <w:rsid w:val="0018448B"/>
    <w:rsid w:val="00184585"/>
    <w:rsid w:val="001846FD"/>
    <w:rsid w:val="0018472F"/>
    <w:rsid w:val="001847AE"/>
    <w:rsid w:val="00185525"/>
    <w:rsid w:val="00185811"/>
    <w:rsid w:val="00186CDD"/>
    <w:rsid w:val="00186D4C"/>
    <w:rsid w:val="0018709E"/>
    <w:rsid w:val="00187563"/>
    <w:rsid w:val="00187C38"/>
    <w:rsid w:val="00187EFD"/>
    <w:rsid w:val="001901BE"/>
    <w:rsid w:val="00190AC1"/>
    <w:rsid w:val="00190C2F"/>
    <w:rsid w:val="00191682"/>
    <w:rsid w:val="001916B2"/>
    <w:rsid w:val="00191B1B"/>
    <w:rsid w:val="00191EDA"/>
    <w:rsid w:val="00191F0B"/>
    <w:rsid w:val="001922EF"/>
    <w:rsid w:val="001928DE"/>
    <w:rsid w:val="00192C10"/>
    <w:rsid w:val="00192CEA"/>
    <w:rsid w:val="0019341A"/>
    <w:rsid w:val="00193ECF"/>
    <w:rsid w:val="00194220"/>
    <w:rsid w:val="00194584"/>
    <w:rsid w:val="00194C7A"/>
    <w:rsid w:val="00194FAF"/>
    <w:rsid w:val="00194FF8"/>
    <w:rsid w:val="001951D7"/>
    <w:rsid w:val="00195520"/>
    <w:rsid w:val="0019607E"/>
    <w:rsid w:val="0019625C"/>
    <w:rsid w:val="001963B6"/>
    <w:rsid w:val="00197457"/>
    <w:rsid w:val="00197706"/>
    <w:rsid w:val="0019773B"/>
    <w:rsid w:val="00197BC4"/>
    <w:rsid w:val="00197DF9"/>
    <w:rsid w:val="001A05B4"/>
    <w:rsid w:val="001A079E"/>
    <w:rsid w:val="001A087E"/>
    <w:rsid w:val="001A0A3A"/>
    <w:rsid w:val="001A0E32"/>
    <w:rsid w:val="001A1987"/>
    <w:rsid w:val="001A2564"/>
    <w:rsid w:val="001A2C49"/>
    <w:rsid w:val="001A3C04"/>
    <w:rsid w:val="001A41BD"/>
    <w:rsid w:val="001A45EE"/>
    <w:rsid w:val="001A471B"/>
    <w:rsid w:val="001A4A3A"/>
    <w:rsid w:val="001A4BDA"/>
    <w:rsid w:val="001A4EC0"/>
    <w:rsid w:val="001A5277"/>
    <w:rsid w:val="001A5C78"/>
    <w:rsid w:val="001A5E6F"/>
    <w:rsid w:val="001A6173"/>
    <w:rsid w:val="001A6513"/>
    <w:rsid w:val="001A6AE2"/>
    <w:rsid w:val="001A6CBA"/>
    <w:rsid w:val="001A7000"/>
    <w:rsid w:val="001A7140"/>
    <w:rsid w:val="001A7D60"/>
    <w:rsid w:val="001B047D"/>
    <w:rsid w:val="001B0D97"/>
    <w:rsid w:val="001B1173"/>
    <w:rsid w:val="001B1B9B"/>
    <w:rsid w:val="001B24CD"/>
    <w:rsid w:val="001B2E53"/>
    <w:rsid w:val="001B3012"/>
    <w:rsid w:val="001B35C9"/>
    <w:rsid w:val="001B3698"/>
    <w:rsid w:val="001B3B09"/>
    <w:rsid w:val="001B4144"/>
    <w:rsid w:val="001B41F4"/>
    <w:rsid w:val="001B4B52"/>
    <w:rsid w:val="001B5A5D"/>
    <w:rsid w:val="001B6053"/>
    <w:rsid w:val="001B666F"/>
    <w:rsid w:val="001B682D"/>
    <w:rsid w:val="001B6950"/>
    <w:rsid w:val="001B6CE0"/>
    <w:rsid w:val="001B6D08"/>
    <w:rsid w:val="001B6FC4"/>
    <w:rsid w:val="001B7B2A"/>
    <w:rsid w:val="001B7DBF"/>
    <w:rsid w:val="001B7DF3"/>
    <w:rsid w:val="001B7EE4"/>
    <w:rsid w:val="001C0768"/>
    <w:rsid w:val="001C08A5"/>
    <w:rsid w:val="001C10B0"/>
    <w:rsid w:val="001C1BFB"/>
    <w:rsid w:val="001C1CE5"/>
    <w:rsid w:val="001C1E8D"/>
    <w:rsid w:val="001C280D"/>
    <w:rsid w:val="001C29AC"/>
    <w:rsid w:val="001C2BEE"/>
    <w:rsid w:val="001C2C77"/>
    <w:rsid w:val="001C2EF3"/>
    <w:rsid w:val="001C344D"/>
    <w:rsid w:val="001C3563"/>
    <w:rsid w:val="001C3632"/>
    <w:rsid w:val="001C3D2A"/>
    <w:rsid w:val="001C3D73"/>
    <w:rsid w:val="001C4686"/>
    <w:rsid w:val="001C47DD"/>
    <w:rsid w:val="001C484D"/>
    <w:rsid w:val="001C4A35"/>
    <w:rsid w:val="001C4B5D"/>
    <w:rsid w:val="001C4EDA"/>
    <w:rsid w:val="001C521C"/>
    <w:rsid w:val="001C53D2"/>
    <w:rsid w:val="001C58B9"/>
    <w:rsid w:val="001C5950"/>
    <w:rsid w:val="001C6495"/>
    <w:rsid w:val="001C67E3"/>
    <w:rsid w:val="001C67E4"/>
    <w:rsid w:val="001C6CE6"/>
    <w:rsid w:val="001C7060"/>
    <w:rsid w:val="001C7200"/>
    <w:rsid w:val="001C77FB"/>
    <w:rsid w:val="001C7B3A"/>
    <w:rsid w:val="001C7C6C"/>
    <w:rsid w:val="001D00D0"/>
    <w:rsid w:val="001D02D8"/>
    <w:rsid w:val="001D05CD"/>
    <w:rsid w:val="001D15FC"/>
    <w:rsid w:val="001D193A"/>
    <w:rsid w:val="001D1BFB"/>
    <w:rsid w:val="001D1EB6"/>
    <w:rsid w:val="001D2185"/>
    <w:rsid w:val="001D228D"/>
    <w:rsid w:val="001D2739"/>
    <w:rsid w:val="001D280D"/>
    <w:rsid w:val="001D2B25"/>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61"/>
    <w:rsid w:val="001D7EA7"/>
    <w:rsid w:val="001E0B57"/>
    <w:rsid w:val="001E1705"/>
    <w:rsid w:val="001E186B"/>
    <w:rsid w:val="001E1D1D"/>
    <w:rsid w:val="001E1EAA"/>
    <w:rsid w:val="001E2438"/>
    <w:rsid w:val="001E344E"/>
    <w:rsid w:val="001E3564"/>
    <w:rsid w:val="001E43B3"/>
    <w:rsid w:val="001E49C7"/>
    <w:rsid w:val="001E49D0"/>
    <w:rsid w:val="001E4B05"/>
    <w:rsid w:val="001E4C6A"/>
    <w:rsid w:val="001E58E2"/>
    <w:rsid w:val="001E632E"/>
    <w:rsid w:val="001E6499"/>
    <w:rsid w:val="001E6C73"/>
    <w:rsid w:val="001E70BA"/>
    <w:rsid w:val="001E7AED"/>
    <w:rsid w:val="001E7E84"/>
    <w:rsid w:val="001F01F8"/>
    <w:rsid w:val="001F0376"/>
    <w:rsid w:val="001F10F0"/>
    <w:rsid w:val="001F15FB"/>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F45"/>
    <w:rsid w:val="00201BD0"/>
    <w:rsid w:val="00201F3A"/>
    <w:rsid w:val="00201FCD"/>
    <w:rsid w:val="002020EC"/>
    <w:rsid w:val="002027FD"/>
    <w:rsid w:val="002028FF"/>
    <w:rsid w:val="002032D1"/>
    <w:rsid w:val="00203F96"/>
    <w:rsid w:val="0020419A"/>
    <w:rsid w:val="002041AC"/>
    <w:rsid w:val="00204846"/>
    <w:rsid w:val="002050E0"/>
    <w:rsid w:val="002051B4"/>
    <w:rsid w:val="0020528E"/>
    <w:rsid w:val="0020592F"/>
    <w:rsid w:val="002059EA"/>
    <w:rsid w:val="002059FB"/>
    <w:rsid w:val="00205AF8"/>
    <w:rsid w:val="0020661F"/>
    <w:rsid w:val="002066CD"/>
    <w:rsid w:val="00206732"/>
    <w:rsid w:val="002069B2"/>
    <w:rsid w:val="00206C08"/>
    <w:rsid w:val="00206C8E"/>
    <w:rsid w:val="00207501"/>
    <w:rsid w:val="00207F96"/>
    <w:rsid w:val="00207FA3"/>
    <w:rsid w:val="00210189"/>
    <w:rsid w:val="0021038D"/>
    <w:rsid w:val="00210554"/>
    <w:rsid w:val="00210E56"/>
    <w:rsid w:val="00211042"/>
    <w:rsid w:val="002111AC"/>
    <w:rsid w:val="00211553"/>
    <w:rsid w:val="00212017"/>
    <w:rsid w:val="00212302"/>
    <w:rsid w:val="00212F31"/>
    <w:rsid w:val="0021313A"/>
    <w:rsid w:val="00213A11"/>
    <w:rsid w:val="00213D48"/>
    <w:rsid w:val="00213F00"/>
    <w:rsid w:val="00214045"/>
    <w:rsid w:val="00214415"/>
    <w:rsid w:val="00214DA8"/>
    <w:rsid w:val="002150A1"/>
    <w:rsid w:val="0021518A"/>
    <w:rsid w:val="0021526E"/>
    <w:rsid w:val="00215423"/>
    <w:rsid w:val="002158FA"/>
    <w:rsid w:val="00216564"/>
    <w:rsid w:val="00216EB1"/>
    <w:rsid w:val="002176CC"/>
    <w:rsid w:val="002176E5"/>
    <w:rsid w:val="002178CC"/>
    <w:rsid w:val="002202E1"/>
    <w:rsid w:val="00220600"/>
    <w:rsid w:val="00220D20"/>
    <w:rsid w:val="0022168B"/>
    <w:rsid w:val="00221997"/>
    <w:rsid w:val="00221B09"/>
    <w:rsid w:val="002224DB"/>
    <w:rsid w:val="00222A6E"/>
    <w:rsid w:val="00222DEF"/>
    <w:rsid w:val="00222ECD"/>
    <w:rsid w:val="002233D4"/>
    <w:rsid w:val="00223436"/>
    <w:rsid w:val="00223CB2"/>
    <w:rsid w:val="00223FC5"/>
    <w:rsid w:val="00223FCB"/>
    <w:rsid w:val="0022402F"/>
    <w:rsid w:val="002252C3"/>
    <w:rsid w:val="00225825"/>
    <w:rsid w:val="00225C54"/>
    <w:rsid w:val="00225E7C"/>
    <w:rsid w:val="002261EF"/>
    <w:rsid w:val="002265E8"/>
    <w:rsid w:val="00226789"/>
    <w:rsid w:val="002268D7"/>
    <w:rsid w:val="00226BB7"/>
    <w:rsid w:val="00227A80"/>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72A2"/>
    <w:rsid w:val="002400B8"/>
    <w:rsid w:val="0024069E"/>
    <w:rsid w:val="00241559"/>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500C8"/>
    <w:rsid w:val="0025019D"/>
    <w:rsid w:val="002506D1"/>
    <w:rsid w:val="00250F16"/>
    <w:rsid w:val="0025111E"/>
    <w:rsid w:val="0025167F"/>
    <w:rsid w:val="00252192"/>
    <w:rsid w:val="00252838"/>
    <w:rsid w:val="00253071"/>
    <w:rsid w:val="00253E6A"/>
    <w:rsid w:val="0025421E"/>
    <w:rsid w:val="00254378"/>
    <w:rsid w:val="00255275"/>
    <w:rsid w:val="002558D7"/>
    <w:rsid w:val="00255CE1"/>
    <w:rsid w:val="00255CFB"/>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BAC"/>
    <w:rsid w:val="00262C60"/>
    <w:rsid w:val="00263732"/>
    <w:rsid w:val="00263857"/>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613"/>
    <w:rsid w:val="0027071E"/>
    <w:rsid w:val="002707B8"/>
    <w:rsid w:val="002708AA"/>
    <w:rsid w:val="00270D24"/>
    <w:rsid w:val="00270DA3"/>
    <w:rsid w:val="00270F1C"/>
    <w:rsid w:val="00271046"/>
    <w:rsid w:val="0027144F"/>
    <w:rsid w:val="0027168C"/>
    <w:rsid w:val="00271E20"/>
    <w:rsid w:val="00271F3A"/>
    <w:rsid w:val="0027208A"/>
    <w:rsid w:val="0027239F"/>
    <w:rsid w:val="00272796"/>
    <w:rsid w:val="00273278"/>
    <w:rsid w:val="002737F4"/>
    <w:rsid w:val="002738A7"/>
    <w:rsid w:val="00273AF2"/>
    <w:rsid w:val="00273E18"/>
    <w:rsid w:val="0027455E"/>
    <w:rsid w:val="00274929"/>
    <w:rsid w:val="00274BAD"/>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22EC"/>
    <w:rsid w:val="00282687"/>
    <w:rsid w:val="0028280A"/>
    <w:rsid w:val="00282860"/>
    <w:rsid w:val="00282F04"/>
    <w:rsid w:val="0028355F"/>
    <w:rsid w:val="00283DCE"/>
    <w:rsid w:val="0028474B"/>
    <w:rsid w:val="00285690"/>
    <w:rsid w:val="00285752"/>
    <w:rsid w:val="00285810"/>
    <w:rsid w:val="0028607C"/>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3E9"/>
    <w:rsid w:val="002924B3"/>
    <w:rsid w:val="002924CA"/>
    <w:rsid w:val="002929B4"/>
    <w:rsid w:val="00292C3A"/>
    <w:rsid w:val="00292E71"/>
    <w:rsid w:val="00292EB7"/>
    <w:rsid w:val="00293780"/>
    <w:rsid w:val="002937C9"/>
    <w:rsid w:val="00293B29"/>
    <w:rsid w:val="00293E5D"/>
    <w:rsid w:val="00293F02"/>
    <w:rsid w:val="00294905"/>
    <w:rsid w:val="002949BD"/>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2C2"/>
    <w:rsid w:val="002A2420"/>
    <w:rsid w:val="002A2869"/>
    <w:rsid w:val="002A2B08"/>
    <w:rsid w:val="002A364B"/>
    <w:rsid w:val="002A36EB"/>
    <w:rsid w:val="002A3EC7"/>
    <w:rsid w:val="002A4144"/>
    <w:rsid w:val="002A45C6"/>
    <w:rsid w:val="002A50D7"/>
    <w:rsid w:val="002A5160"/>
    <w:rsid w:val="002A52DB"/>
    <w:rsid w:val="002A53F0"/>
    <w:rsid w:val="002A5BD5"/>
    <w:rsid w:val="002A6292"/>
    <w:rsid w:val="002A69F6"/>
    <w:rsid w:val="002A6B97"/>
    <w:rsid w:val="002A6D96"/>
    <w:rsid w:val="002A6E0F"/>
    <w:rsid w:val="002A707E"/>
    <w:rsid w:val="002A75FE"/>
    <w:rsid w:val="002A7ADC"/>
    <w:rsid w:val="002B06F0"/>
    <w:rsid w:val="002B0B1F"/>
    <w:rsid w:val="002B0C10"/>
    <w:rsid w:val="002B0CB9"/>
    <w:rsid w:val="002B0F92"/>
    <w:rsid w:val="002B1009"/>
    <w:rsid w:val="002B10ED"/>
    <w:rsid w:val="002B15E3"/>
    <w:rsid w:val="002B19DA"/>
    <w:rsid w:val="002B21EA"/>
    <w:rsid w:val="002B24D6"/>
    <w:rsid w:val="002B25EE"/>
    <w:rsid w:val="002B2CC5"/>
    <w:rsid w:val="002B3B3A"/>
    <w:rsid w:val="002B3CDE"/>
    <w:rsid w:val="002B467E"/>
    <w:rsid w:val="002B47B7"/>
    <w:rsid w:val="002B4F3E"/>
    <w:rsid w:val="002B596E"/>
    <w:rsid w:val="002B5B60"/>
    <w:rsid w:val="002B5C19"/>
    <w:rsid w:val="002B6C6A"/>
    <w:rsid w:val="002B7F65"/>
    <w:rsid w:val="002C0D0C"/>
    <w:rsid w:val="002C0E98"/>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5142"/>
    <w:rsid w:val="002C61A0"/>
    <w:rsid w:val="002C66D3"/>
    <w:rsid w:val="002C6D83"/>
    <w:rsid w:val="002C7315"/>
    <w:rsid w:val="002C74D6"/>
    <w:rsid w:val="002C796E"/>
    <w:rsid w:val="002D00AE"/>
    <w:rsid w:val="002D022A"/>
    <w:rsid w:val="002D051F"/>
    <w:rsid w:val="002D071A"/>
    <w:rsid w:val="002D1CB7"/>
    <w:rsid w:val="002D34B2"/>
    <w:rsid w:val="002D35B9"/>
    <w:rsid w:val="002D362A"/>
    <w:rsid w:val="002D3DDE"/>
    <w:rsid w:val="002D4487"/>
    <w:rsid w:val="002D453A"/>
    <w:rsid w:val="002D4A57"/>
    <w:rsid w:val="002D4ADC"/>
    <w:rsid w:val="002D5402"/>
    <w:rsid w:val="002D5976"/>
    <w:rsid w:val="002D5FE9"/>
    <w:rsid w:val="002D64B9"/>
    <w:rsid w:val="002D68BC"/>
    <w:rsid w:val="002D69C1"/>
    <w:rsid w:val="002D6FFB"/>
    <w:rsid w:val="002D7075"/>
    <w:rsid w:val="002D73A8"/>
    <w:rsid w:val="002D7637"/>
    <w:rsid w:val="002D7C65"/>
    <w:rsid w:val="002D7D64"/>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6A68"/>
    <w:rsid w:val="002E720F"/>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230"/>
    <w:rsid w:val="002F6261"/>
    <w:rsid w:val="002F6BB6"/>
    <w:rsid w:val="002F6C67"/>
    <w:rsid w:val="002F78B6"/>
    <w:rsid w:val="002F790C"/>
    <w:rsid w:val="002F7B7B"/>
    <w:rsid w:val="002F7D75"/>
    <w:rsid w:val="00300010"/>
    <w:rsid w:val="0030055D"/>
    <w:rsid w:val="00300DF5"/>
    <w:rsid w:val="00301661"/>
    <w:rsid w:val="003016EC"/>
    <w:rsid w:val="00301900"/>
    <w:rsid w:val="00301CE6"/>
    <w:rsid w:val="00301E67"/>
    <w:rsid w:val="003023A8"/>
    <w:rsid w:val="003023DB"/>
    <w:rsid w:val="0030256B"/>
    <w:rsid w:val="0030286C"/>
    <w:rsid w:val="0030304B"/>
    <w:rsid w:val="003033F0"/>
    <w:rsid w:val="00303962"/>
    <w:rsid w:val="00303C2F"/>
    <w:rsid w:val="00303C36"/>
    <w:rsid w:val="00303FC5"/>
    <w:rsid w:val="0030501F"/>
    <w:rsid w:val="003056DC"/>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969"/>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014"/>
    <w:rsid w:val="003221E2"/>
    <w:rsid w:val="003229E3"/>
    <w:rsid w:val="00322C9F"/>
    <w:rsid w:val="00322CD7"/>
    <w:rsid w:val="00322F74"/>
    <w:rsid w:val="0032352D"/>
    <w:rsid w:val="0032370E"/>
    <w:rsid w:val="00323A46"/>
    <w:rsid w:val="00323C31"/>
    <w:rsid w:val="00324825"/>
    <w:rsid w:val="003248B5"/>
    <w:rsid w:val="00324D23"/>
    <w:rsid w:val="00324F6F"/>
    <w:rsid w:val="0032557D"/>
    <w:rsid w:val="003257B4"/>
    <w:rsid w:val="00325CDB"/>
    <w:rsid w:val="00325D66"/>
    <w:rsid w:val="00325D7E"/>
    <w:rsid w:val="003261A9"/>
    <w:rsid w:val="00327044"/>
    <w:rsid w:val="00327BB2"/>
    <w:rsid w:val="00330E13"/>
    <w:rsid w:val="00331751"/>
    <w:rsid w:val="00331E98"/>
    <w:rsid w:val="00332753"/>
    <w:rsid w:val="00332EE1"/>
    <w:rsid w:val="003331FC"/>
    <w:rsid w:val="00333296"/>
    <w:rsid w:val="00333C75"/>
    <w:rsid w:val="0033449D"/>
    <w:rsid w:val="00334579"/>
    <w:rsid w:val="00334708"/>
    <w:rsid w:val="00334B38"/>
    <w:rsid w:val="00334D39"/>
    <w:rsid w:val="00335858"/>
    <w:rsid w:val="00335A88"/>
    <w:rsid w:val="00335B97"/>
    <w:rsid w:val="0033621A"/>
    <w:rsid w:val="00336271"/>
    <w:rsid w:val="003365ED"/>
    <w:rsid w:val="00336932"/>
    <w:rsid w:val="00336BDA"/>
    <w:rsid w:val="0033748F"/>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5D2"/>
    <w:rsid w:val="00345862"/>
    <w:rsid w:val="0034608E"/>
    <w:rsid w:val="003464C1"/>
    <w:rsid w:val="00346A7B"/>
    <w:rsid w:val="00346AFB"/>
    <w:rsid w:val="00346C75"/>
    <w:rsid w:val="00346DB5"/>
    <w:rsid w:val="00347396"/>
    <w:rsid w:val="00347518"/>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4DA"/>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905"/>
    <w:rsid w:val="00364B5D"/>
    <w:rsid w:val="00364D42"/>
    <w:rsid w:val="003651CD"/>
    <w:rsid w:val="00365A6D"/>
    <w:rsid w:val="00366717"/>
    <w:rsid w:val="00366D3B"/>
    <w:rsid w:val="003670B6"/>
    <w:rsid w:val="003671CB"/>
    <w:rsid w:val="003678B3"/>
    <w:rsid w:val="00367C6C"/>
    <w:rsid w:val="00370878"/>
    <w:rsid w:val="00370E47"/>
    <w:rsid w:val="003713C8"/>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41F"/>
    <w:rsid w:val="0037659B"/>
    <w:rsid w:val="003765BF"/>
    <w:rsid w:val="003768C5"/>
    <w:rsid w:val="00376C74"/>
    <w:rsid w:val="00377176"/>
    <w:rsid w:val="00377339"/>
    <w:rsid w:val="00377608"/>
    <w:rsid w:val="0037791B"/>
    <w:rsid w:val="00377CE1"/>
    <w:rsid w:val="00377CFB"/>
    <w:rsid w:val="00377D59"/>
    <w:rsid w:val="00377E04"/>
    <w:rsid w:val="00380051"/>
    <w:rsid w:val="003800F7"/>
    <w:rsid w:val="003809AA"/>
    <w:rsid w:val="00380A29"/>
    <w:rsid w:val="00380A3F"/>
    <w:rsid w:val="00381198"/>
    <w:rsid w:val="003814BA"/>
    <w:rsid w:val="0038187B"/>
    <w:rsid w:val="00381C74"/>
    <w:rsid w:val="0038213B"/>
    <w:rsid w:val="0038214F"/>
    <w:rsid w:val="0038221B"/>
    <w:rsid w:val="003825C5"/>
    <w:rsid w:val="003825FE"/>
    <w:rsid w:val="00382758"/>
    <w:rsid w:val="0038318D"/>
    <w:rsid w:val="003835C7"/>
    <w:rsid w:val="003839F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27F6"/>
    <w:rsid w:val="00392A4B"/>
    <w:rsid w:val="00392B2C"/>
    <w:rsid w:val="00392B35"/>
    <w:rsid w:val="00392D50"/>
    <w:rsid w:val="0039327D"/>
    <w:rsid w:val="00393787"/>
    <w:rsid w:val="003939FF"/>
    <w:rsid w:val="00393D85"/>
    <w:rsid w:val="00394B05"/>
    <w:rsid w:val="003957FF"/>
    <w:rsid w:val="00395EEC"/>
    <w:rsid w:val="00396A2D"/>
    <w:rsid w:val="00396DD7"/>
    <w:rsid w:val="00397594"/>
    <w:rsid w:val="00397603"/>
    <w:rsid w:val="00397681"/>
    <w:rsid w:val="00397A17"/>
    <w:rsid w:val="003A0174"/>
    <w:rsid w:val="003A07D6"/>
    <w:rsid w:val="003A0819"/>
    <w:rsid w:val="003A0A65"/>
    <w:rsid w:val="003A0B8A"/>
    <w:rsid w:val="003A1062"/>
    <w:rsid w:val="003A11EA"/>
    <w:rsid w:val="003A127C"/>
    <w:rsid w:val="003A1491"/>
    <w:rsid w:val="003A1533"/>
    <w:rsid w:val="003A175D"/>
    <w:rsid w:val="003A20A7"/>
    <w:rsid w:val="003A2223"/>
    <w:rsid w:val="003A22E7"/>
    <w:rsid w:val="003A23C7"/>
    <w:rsid w:val="003A254F"/>
    <w:rsid w:val="003A2A0F"/>
    <w:rsid w:val="003A2D98"/>
    <w:rsid w:val="003A2F94"/>
    <w:rsid w:val="003A3466"/>
    <w:rsid w:val="003A369D"/>
    <w:rsid w:val="003A3815"/>
    <w:rsid w:val="003A39F6"/>
    <w:rsid w:val="003A45A1"/>
    <w:rsid w:val="003A45BB"/>
    <w:rsid w:val="003A4762"/>
    <w:rsid w:val="003A4767"/>
    <w:rsid w:val="003A49FA"/>
    <w:rsid w:val="003A509E"/>
    <w:rsid w:val="003A5B0A"/>
    <w:rsid w:val="003A6BAC"/>
    <w:rsid w:val="003A6CDF"/>
    <w:rsid w:val="003A710A"/>
    <w:rsid w:val="003A791C"/>
    <w:rsid w:val="003A7965"/>
    <w:rsid w:val="003A7EF3"/>
    <w:rsid w:val="003B08CD"/>
    <w:rsid w:val="003B0971"/>
    <w:rsid w:val="003B0C9F"/>
    <w:rsid w:val="003B12A8"/>
    <w:rsid w:val="003B148E"/>
    <w:rsid w:val="003B159C"/>
    <w:rsid w:val="003B18E5"/>
    <w:rsid w:val="003B23F8"/>
    <w:rsid w:val="003B2930"/>
    <w:rsid w:val="003B2D90"/>
    <w:rsid w:val="003B369F"/>
    <w:rsid w:val="003B36A3"/>
    <w:rsid w:val="003B36C6"/>
    <w:rsid w:val="003B37C2"/>
    <w:rsid w:val="003B41EC"/>
    <w:rsid w:val="003B42D5"/>
    <w:rsid w:val="003B433A"/>
    <w:rsid w:val="003B47B9"/>
    <w:rsid w:val="003B4838"/>
    <w:rsid w:val="003B4D22"/>
    <w:rsid w:val="003B4EEF"/>
    <w:rsid w:val="003B4F17"/>
    <w:rsid w:val="003B5423"/>
    <w:rsid w:val="003B57C8"/>
    <w:rsid w:val="003B5DCA"/>
    <w:rsid w:val="003B5F12"/>
    <w:rsid w:val="003B608D"/>
    <w:rsid w:val="003B641F"/>
    <w:rsid w:val="003B64C9"/>
    <w:rsid w:val="003B6C41"/>
    <w:rsid w:val="003B6C53"/>
    <w:rsid w:val="003B72A4"/>
    <w:rsid w:val="003B7851"/>
    <w:rsid w:val="003B78EE"/>
    <w:rsid w:val="003B7FE5"/>
    <w:rsid w:val="003C051C"/>
    <w:rsid w:val="003C0766"/>
    <w:rsid w:val="003C10D1"/>
    <w:rsid w:val="003C11C8"/>
    <w:rsid w:val="003C17E2"/>
    <w:rsid w:val="003C1869"/>
    <w:rsid w:val="003C1A02"/>
    <w:rsid w:val="003C1CED"/>
    <w:rsid w:val="003C2702"/>
    <w:rsid w:val="003C2F3A"/>
    <w:rsid w:val="003C3798"/>
    <w:rsid w:val="003C383A"/>
    <w:rsid w:val="003C3ED4"/>
    <w:rsid w:val="003C4310"/>
    <w:rsid w:val="003C4402"/>
    <w:rsid w:val="003C4788"/>
    <w:rsid w:val="003C487E"/>
    <w:rsid w:val="003C4BE5"/>
    <w:rsid w:val="003C4E10"/>
    <w:rsid w:val="003C585E"/>
    <w:rsid w:val="003C6060"/>
    <w:rsid w:val="003C62FB"/>
    <w:rsid w:val="003C6649"/>
    <w:rsid w:val="003C71A9"/>
    <w:rsid w:val="003C766A"/>
    <w:rsid w:val="003C777B"/>
    <w:rsid w:val="003C7806"/>
    <w:rsid w:val="003C7A3D"/>
    <w:rsid w:val="003C7D8D"/>
    <w:rsid w:val="003C7E56"/>
    <w:rsid w:val="003D03A4"/>
    <w:rsid w:val="003D04F7"/>
    <w:rsid w:val="003D0B80"/>
    <w:rsid w:val="003D109F"/>
    <w:rsid w:val="003D1BFE"/>
    <w:rsid w:val="003D1E65"/>
    <w:rsid w:val="003D2478"/>
    <w:rsid w:val="003D25C1"/>
    <w:rsid w:val="003D2D9C"/>
    <w:rsid w:val="003D2FC4"/>
    <w:rsid w:val="003D30B5"/>
    <w:rsid w:val="003D31A1"/>
    <w:rsid w:val="003D35C1"/>
    <w:rsid w:val="003D387A"/>
    <w:rsid w:val="003D3A34"/>
    <w:rsid w:val="003D3C45"/>
    <w:rsid w:val="003D3E72"/>
    <w:rsid w:val="003D4532"/>
    <w:rsid w:val="003D4F51"/>
    <w:rsid w:val="003D51C9"/>
    <w:rsid w:val="003D53B4"/>
    <w:rsid w:val="003D57F9"/>
    <w:rsid w:val="003D5AE6"/>
    <w:rsid w:val="003D5B1F"/>
    <w:rsid w:val="003D5C6F"/>
    <w:rsid w:val="003D5E16"/>
    <w:rsid w:val="003D5E2C"/>
    <w:rsid w:val="003D640D"/>
    <w:rsid w:val="003D64E2"/>
    <w:rsid w:val="003D6999"/>
    <w:rsid w:val="003D69BD"/>
    <w:rsid w:val="003D6D5E"/>
    <w:rsid w:val="003D7771"/>
    <w:rsid w:val="003D79C0"/>
    <w:rsid w:val="003E0329"/>
    <w:rsid w:val="003E0468"/>
    <w:rsid w:val="003E04CA"/>
    <w:rsid w:val="003E066A"/>
    <w:rsid w:val="003E0F12"/>
    <w:rsid w:val="003E10E7"/>
    <w:rsid w:val="003E15FA"/>
    <w:rsid w:val="003E1E2D"/>
    <w:rsid w:val="003E1EE2"/>
    <w:rsid w:val="003E21B4"/>
    <w:rsid w:val="003E24A1"/>
    <w:rsid w:val="003E2613"/>
    <w:rsid w:val="003E26AB"/>
    <w:rsid w:val="003E283C"/>
    <w:rsid w:val="003E36EE"/>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701"/>
    <w:rsid w:val="003E783F"/>
    <w:rsid w:val="003F049D"/>
    <w:rsid w:val="003F05C7"/>
    <w:rsid w:val="003F128D"/>
    <w:rsid w:val="003F197C"/>
    <w:rsid w:val="003F1D11"/>
    <w:rsid w:val="003F1D35"/>
    <w:rsid w:val="003F271D"/>
    <w:rsid w:val="003F2BBB"/>
    <w:rsid w:val="003F2CD4"/>
    <w:rsid w:val="003F3088"/>
    <w:rsid w:val="003F35E3"/>
    <w:rsid w:val="003F38B8"/>
    <w:rsid w:val="003F3BB1"/>
    <w:rsid w:val="003F3E30"/>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BDE"/>
    <w:rsid w:val="00402DD0"/>
    <w:rsid w:val="00402E2B"/>
    <w:rsid w:val="004030D6"/>
    <w:rsid w:val="00403B4D"/>
    <w:rsid w:val="00403E95"/>
    <w:rsid w:val="00404059"/>
    <w:rsid w:val="00404822"/>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3037"/>
    <w:rsid w:val="004133C7"/>
    <w:rsid w:val="00413771"/>
    <w:rsid w:val="00413AAC"/>
    <w:rsid w:val="00413AB6"/>
    <w:rsid w:val="00413EFB"/>
    <w:rsid w:val="0041445E"/>
    <w:rsid w:val="00415019"/>
    <w:rsid w:val="00415A4C"/>
    <w:rsid w:val="00415D3C"/>
    <w:rsid w:val="00415E99"/>
    <w:rsid w:val="00415F0A"/>
    <w:rsid w:val="00416B1B"/>
    <w:rsid w:val="00417BAF"/>
    <w:rsid w:val="00417EB0"/>
    <w:rsid w:val="0042036C"/>
    <w:rsid w:val="00420DC3"/>
    <w:rsid w:val="00421102"/>
    <w:rsid w:val="00421105"/>
    <w:rsid w:val="00421755"/>
    <w:rsid w:val="00422227"/>
    <w:rsid w:val="0042279C"/>
    <w:rsid w:val="004228E8"/>
    <w:rsid w:val="00422AA5"/>
    <w:rsid w:val="00423175"/>
    <w:rsid w:val="0042320B"/>
    <w:rsid w:val="004234D8"/>
    <w:rsid w:val="00423C9D"/>
    <w:rsid w:val="00423D62"/>
    <w:rsid w:val="004242F4"/>
    <w:rsid w:val="004245D8"/>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A85"/>
    <w:rsid w:val="00431E90"/>
    <w:rsid w:val="00431EB0"/>
    <w:rsid w:val="004324DE"/>
    <w:rsid w:val="00432E0E"/>
    <w:rsid w:val="004332BB"/>
    <w:rsid w:val="0043370D"/>
    <w:rsid w:val="00433AD2"/>
    <w:rsid w:val="00433B47"/>
    <w:rsid w:val="00434070"/>
    <w:rsid w:val="0043448A"/>
    <w:rsid w:val="00434595"/>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40548"/>
    <w:rsid w:val="00440B16"/>
    <w:rsid w:val="00440EDE"/>
    <w:rsid w:val="0044136D"/>
    <w:rsid w:val="00441460"/>
    <w:rsid w:val="00441A92"/>
    <w:rsid w:val="00442201"/>
    <w:rsid w:val="00442E90"/>
    <w:rsid w:val="00443017"/>
    <w:rsid w:val="004433C2"/>
    <w:rsid w:val="004436BE"/>
    <w:rsid w:val="004437B1"/>
    <w:rsid w:val="004437F4"/>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AEE"/>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16A"/>
    <w:rsid w:val="00450E89"/>
    <w:rsid w:val="004514E0"/>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E83"/>
    <w:rsid w:val="0045427A"/>
    <w:rsid w:val="00456394"/>
    <w:rsid w:val="00456676"/>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EF"/>
    <w:rsid w:val="004653D1"/>
    <w:rsid w:val="00465B4D"/>
    <w:rsid w:val="00465D1C"/>
    <w:rsid w:val="00465EC6"/>
    <w:rsid w:val="00465F3A"/>
    <w:rsid w:val="00465F50"/>
    <w:rsid w:val="00466550"/>
    <w:rsid w:val="0046699D"/>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4D0"/>
    <w:rsid w:val="00473573"/>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740"/>
    <w:rsid w:val="00477768"/>
    <w:rsid w:val="004779C0"/>
    <w:rsid w:val="00477E6D"/>
    <w:rsid w:val="00477F97"/>
    <w:rsid w:val="00480022"/>
    <w:rsid w:val="004806FA"/>
    <w:rsid w:val="0048140E"/>
    <w:rsid w:val="004819CA"/>
    <w:rsid w:val="0048209C"/>
    <w:rsid w:val="00482C06"/>
    <w:rsid w:val="00482F30"/>
    <w:rsid w:val="004833B4"/>
    <w:rsid w:val="004835D6"/>
    <w:rsid w:val="004838A5"/>
    <w:rsid w:val="00483E8A"/>
    <w:rsid w:val="00484028"/>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F23"/>
    <w:rsid w:val="0049433C"/>
    <w:rsid w:val="00494430"/>
    <w:rsid w:val="00494A42"/>
    <w:rsid w:val="00494F1A"/>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0DB8"/>
    <w:rsid w:val="004B10DB"/>
    <w:rsid w:val="004B1536"/>
    <w:rsid w:val="004B1541"/>
    <w:rsid w:val="004B155E"/>
    <w:rsid w:val="004B1AC4"/>
    <w:rsid w:val="004B1B44"/>
    <w:rsid w:val="004B27D0"/>
    <w:rsid w:val="004B297A"/>
    <w:rsid w:val="004B2BC9"/>
    <w:rsid w:val="004B2C38"/>
    <w:rsid w:val="004B2D78"/>
    <w:rsid w:val="004B2F27"/>
    <w:rsid w:val="004B2FD1"/>
    <w:rsid w:val="004B331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B41"/>
    <w:rsid w:val="004C1E36"/>
    <w:rsid w:val="004C1E71"/>
    <w:rsid w:val="004C1EB0"/>
    <w:rsid w:val="004C2328"/>
    <w:rsid w:val="004C2794"/>
    <w:rsid w:val="004C280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5D9F"/>
    <w:rsid w:val="004C6376"/>
    <w:rsid w:val="004C67A7"/>
    <w:rsid w:val="004C6EDD"/>
    <w:rsid w:val="004C7112"/>
    <w:rsid w:val="004C77F0"/>
    <w:rsid w:val="004D08E8"/>
    <w:rsid w:val="004D0F42"/>
    <w:rsid w:val="004D1564"/>
    <w:rsid w:val="004D1881"/>
    <w:rsid w:val="004D18D8"/>
    <w:rsid w:val="004D2237"/>
    <w:rsid w:val="004D2388"/>
    <w:rsid w:val="004D24D4"/>
    <w:rsid w:val="004D3076"/>
    <w:rsid w:val="004D36B1"/>
    <w:rsid w:val="004D3B3E"/>
    <w:rsid w:val="004D3F2B"/>
    <w:rsid w:val="004D493E"/>
    <w:rsid w:val="004D4BA4"/>
    <w:rsid w:val="004D51A0"/>
    <w:rsid w:val="004D52F3"/>
    <w:rsid w:val="004D5613"/>
    <w:rsid w:val="004D5E59"/>
    <w:rsid w:val="004D6A8F"/>
    <w:rsid w:val="004D6F46"/>
    <w:rsid w:val="004D7DDA"/>
    <w:rsid w:val="004D7EBD"/>
    <w:rsid w:val="004E0BD6"/>
    <w:rsid w:val="004E0D3E"/>
    <w:rsid w:val="004E0D8A"/>
    <w:rsid w:val="004E1735"/>
    <w:rsid w:val="004E1788"/>
    <w:rsid w:val="004E1A9A"/>
    <w:rsid w:val="004E1B37"/>
    <w:rsid w:val="004E22CE"/>
    <w:rsid w:val="004E248F"/>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CFF"/>
    <w:rsid w:val="004E5DD9"/>
    <w:rsid w:val="004E6282"/>
    <w:rsid w:val="004E68C8"/>
    <w:rsid w:val="004E68CA"/>
    <w:rsid w:val="004E6960"/>
    <w:rsid w:val="004E75FE"/>
    <w:rsid w:val="004E76F4"/>
    <w:rsid w:val="004E7980"/>
    <w:rsid w:val="004E7BBE"/>
    <w:rsid w:val="004E7BC7"/>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36A"/>
    <w:rsid w:val="004F5617"/>
    <w:rsid w:val="004F573B"/>
    <w:rsid w:val="004F5C3F"/>
    <w:rsid w:val="004F5F05"/>
    <w:rsid w:val="004F60F3"/>
    <w:rsid w:val="004F66F8"/>
    <w:rsid w:val="004F66FD"/>
    <w:rsid w:val="004F6713"/>
    <w:rsid w:val="004F693C"/>
    <w:rsid w:val="004F6C3B"/>
    <w:rsid w:val="004F6D8E"/>
    <w:rsid w:val="004F7327"/>
    <w:rsid w:val="004F7740"/>
    <w:rsid w:val="004F7789"/>
    <w:rsid w:val="004F7797"/>
    <w:rsid w:val="004F779A"/>
    <w:rsid w:val="004F7AE2"/>
    <w:rsid w:val="004F7EA9"/>
    <w:rsid w:val="0050054E"/>
    <w:rsid w:val="00500754"/>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302"/>
    <w:rsid w:val="005054B0"/>
    <w:rsid w:val="005060EC"/>
    <w:rsid w:val="00506112"/>
    <w:rsid w:val="005063E9"/>
    <w:rsid w:val="00506557"/>
    <w:rsid w:val="0050677A"/>
    <w:rsid w:val="0050687A"/>
    <w:rsid w:val="005069B5"/>
    <w:rsid w:val="00506EEF"/>
    <w:rsid w:val="00507056"/>
    <w:rsid w:val="00507454"/>
    <w:rsid w:val="005079A0"/>
    <w:rsid w:val="00507CBC"/>
    <w:rsid w:val="005108D8"/>
    <w:rsid w:val="00510A57"/>
    <w:rsid w:val="00510ABF"/>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402A"/>
    <w:rsid w:val="00514375"/>
    <w:rsid w:val="0051442F"/>
    <w:rsid w:val="00514532"/>
    <w:rsid w:val="005149C7"/>
    <w:rsid w:val="005153A7"/>
    <w:rsid w:val="005154C5"/>
    <w:rsid w:val="00515BEF"/>
    <w:rsid w:val="005160CC"/>
    <w:rsid w:val="00516564"/>
    <w:rsid w:val="0051662C"/>
    <w:rsid w:val="005168EB"/>
    <w:rsid w:val="0051692F"/>
    <w:rsid w:val="00516DE3"/>
    <w:rsid w:val="005170F2"/>
    <w:rsid w:val="00517226"/>
    <w:rsid w:val="00517303"/>
    <w:rsid w:val="00517862"/>
    <w:rsid w:val="00517A6C"/>
    <w:rsid w:val="00517AA5"/>
    <w:rsid w:val="00517DAE"/>
    <w:rsid w:val="005202C2"/>
    <w:rsid w:val="00520512"/>
    <w:rsid w:val="005206C6"/>
    <w:rsid w:val="0052084B"/>
    <w:rsid w:val="00521643"/>
    <w:rsid w:val="005219CF"/>
    <w:rsid w:val="00522D07"/>
    <w:rsid w:val="00523CC6"/>
    <w:rsid w:val="00524083"/>
    <w:rsid w:val="00524091"/>
    <w:rsid w:val="005244B6"/>
    <w:rsid w:val="005251D2"/>
    <w:rsid w:val="005258EB"/>
    <w:rsid w:val="00525D2E"/>
    <w:rsid w:val="00525E33"/>
    <w:rsid w:val="00525F75"/>
    <w:rsid w:val="00526519"/>
    <w:rsid w:val="005267A6"/>
    <w:rsid w:val="005267CC"/>
    <w:rsid w:val="00526918"/>
    <w:rsid w:val="005269A2"/>
    <w:rsid w:val="00526C0D"/>
    <w:rsid w:val="00527104"/>
    <w:rsid w:val="0052739E"/>
    <w:rsid w:val="00527416"/>
    <w:rsid w:val="00527D06"/>
    <w:rsid w:val="00530681"/>
    <w:rsid w:val="00530DCB"/>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6F8"/>
    <w:rsid w:val="00534B59"/>
    <w:rsid w:val="00534C41"/>
    <w:rsid w:val="00534C75"/>
    <w:rsid w:val="00534E4C"/>
    <w:rsid w:val="00535291"/>
    <w:rsid w:val="0053547A"/>
    <w:rsid w:val="00535A97"/>
    <w:rsid w:val="00536759"/>
    <w:rsid w:val="00536984"/>
    <w:rsid w:val="005369A8"/>
    <w:rsid w:val="00536B30"/>
    <w:rsid w:val="00536BFB"/>
    <w:rsid w:val="005373BA"/>
    <w:rsid w:val="00537C62"/>
    <w:rsid w:val="00537C7D"/>
    <w:rsid w:val="00540D9C"/>
    <w:rsid w:val="00541099"/>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57F55"/>
    <w:rsid w:val="005605B3"/>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56"/>
    <w:rsid w:val="00564660"/>
    <w:rsid w:val="00564DA9"/>
    <w:rsid w:val="0056525F"/>
    <w:rsid w:val="00565479"/>
    <w:rsid w:val="005654D1"/>
    <w:rsid w:val="005658FD"/>
    <w:rsid w:val="00565DB9"/>
    <w:rsid w:val="005660F2"/>
    <w:rsid w:val="00566AB9"/>
    <w:rsid w:val="00567130"/>
    <w:rsid w:val="00567509"/>
    <w:rsid w:val="00567CF4"/>
    <w:rsid w:val="00567E5E"/>
    <w:rsid w:val="0057023B"/>
    <w:rsid w:val="00570343"/>
    <w:rsid w:val="005705C2"/>
    <w:rsid w:val="00570B7D"/>
    <w:rsid w:val="00570D73"/>
    <w:rsid w:val="00570E1E"/>
    <w:rsid w:val="00570F8E"/>
    <w:rsid w:val="0057193F"/>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E1E"/>
    <w:rsid w:val="005814A0"/>
    <w:rsid w:val="0058155F"/>
    <w:rsid w:val="005817E6"/>
    <w:rsid w:val="005818B4"/>
    <w:rsid w:val="005819CF"/>
    <w:rsid w:val="00581AF6"/>
    <w:rsid w:val="00581D03"/>
    <w:rsid w:val="00582746"/>
    <w:rsid w:val="00582809"/>
    <w:rsid w:val="00582A4A"/>
    <w:rsid w:val="00583280"/>
    <w:rsid w:val="00583AA6"/>
    <w:rsid w:val="0058418F"/>
    <w:rsid w:val="00584ABE"/>
    <w:rsid w:val="00584CD9"/>
    <w:rsid w:val="0058536E"/>
    <w:rsid w:val="00585414"/>
    <w:rsid w:val="0058563E"/>
    <w:rsid w:val="00585859"/>
    <w:rsid w:val="00585876"/>
    <w:rsid w:val="00585A92"/>
    <w:rsid w:val="00586040"/>
    <w:rsid w:val="00586728"/>
    <w:rsid w:val="00586BE5"/>
    <w:rsid w:val="00586C84"/>
    <w:rsid w:val="005874C6"/>
    <w:rsid w:val="0058764D"/>
    <w:rsid w:val="0058798C"/>
    <w:rsid w:val="00587BD2"/>
    <w:rsid w:val="00587ECB"/>
    <w:rsid w:val="00590045"/>
    <w:rsid w:val="005900FA"/>
    <w:rsid w:val="0059018D"/>
    <w:rsid w:val="00590743"/>
    <w:rsid w:val="00590E3A"/>
    <w:rsid w:val="005910C5"/>
    <w:rsid w:val="00591405"/>
    <w:rsid w:val="00591AB1"/>
    <w:rsid w:val="00591B65"/>
    <w:rsid w:val="00591D77"/>
    <w:rsid w:val="0059220C"/>
    <w:rsid w:val="005923F4"/>
    <w:rsid w:val="0059250E"/>
    <w:rsid w:val="005927B1"/>
    <w:rsid w:val="00592E62"/>
    <w:rsid w:val="00592EF3"/>
    <w:rsid w:val="00592FEF"/>
    <w:rsid w:val="005930EA"/>
    <w:rsid w:val="005930F1"/>
    <w:rsid w:val="005932FE"/>
    <w:rsid w:val="005935A4"/>
    <w:rsid w:val="005935AD"/>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A0802"/>
    <w:rsid w:val="005A0A22"/>
    <w:rsid w:val="005A0D5F"/>
    <w:rsid w:val="005A0E70"/>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865"/>
    <w:rsid w:val="005B2A3F"/>
    <w:rsid w:val="005B2D1F"/>
    <w:rsid w:val="005B35D7"/>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390"/>
    <w:rsid w:val="005B79AE"/>
    <w:rsid w:val="005B7BCF"/>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F1B"/>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5CE3"/>
    <w:rsid w:val="005D63A7"/>
    <w:rsid w:val="005D65DE"/>
    <w:rsid w:val="005D6B0B"/>
    <w:rsid w:val="005D722C"/>
    <w:rsid w:val="005D7BBD"/>
    <w:rsid w:val="005D7DFA"/>
    <w:rsid w:val="005E0A2A"/>
    <w:rsid w:val="005E0BF8"/>
    <w:rsid w:val="005E12A6"/>
    <w:rsid w:val="005E19DD"/>
    <w:rsid w:val="005E1F9C"/>
    <w:rsid w:val="005E2330"/>
    <w:rsid w:val="005E240F"/>
    <w:rsid w:val="005E2BC9"/>
    <w:rsid w:val="005E2C19"/>
    <w:rsid w:val="005E2C66"/>
    <w:rsid w:val="005E2CD2"/>
    <w:rsid w:val="005E2F0C"/>
    <w:rsid w:val="005E30FD"/>
    <w:rsid w:val="005E316A"/>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20D0"/>
    <w:rsid w:val="005F2CB1"/>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AF7"/>
    <w:rsid w:val="005F5B80"/>
    <w:rsid w:val="005F5CB7"/>
    <w:rsid w:val="005F5FB2"/>
    <w:rsid w:val="005F60CF"/>
    <w:rsid w:val="005F618C"/>
    <w:rsid w:val="005F660E"/>
    <w:rsid w:val="005F6777"/>
    <w:rsid w:val="005F70BD"/>
    <w:rsid w:val="005F7360"/>
    <w:rsid w:val="005F75DF"/>
    <w:rsid w:val="005F7999"/>
    <w:rsid w:val="0060020B"/>
    <w:rsid w:val="0060035C"/>
    <w:rsid w:val="006004D5"/>
    <w:rsid w:val="006008AA"/>
    <w:rsid w:val="00600BC4"/>
    <w:rsid w:val="00601019"/>
    <w:rsid w:val="006013C7"/>
    <w:rsid w:val="00601ACA"/>
    <w:rsid w:val="00601BCE"/>
    <w:rsid w:val="00602001"/>
    <w:rsid w:val="0060230F"/>
    <w:rsid w:val="0060283C"/>
    <w:rsid w:val="00602CC9"/>
    <w:rsid w:val="00602DF5"/>
    <w:rsid w:val="006030F3"/>
    <w:rsid w:val="006039FE"/>
    <w:rsid w:val="00604190"/>
    <w:rsid w:val="006042AB"/>
    <w:rsid w:val="00604F14"/>
    <w:rsid w:val="0060533F"/>
    <w:rsid w:val="00605501"/>
    <w:rsid w:val="006055E2"/>
    <w:rsid w:val="00605A73"/>
    <w:rsid w:val="00605F62"/>
    <w:rsid w:val="00606784"/>
    <w:rsid w:val="00606879"/>
    <w:rsid w:val="00606F9A"/>
    <w:rsid w:val="00607004"/>
    <w:rsid w:val="0060727B"/>
    <w:rsid w:val="00607AF5"/>
    <w:rsid w:val="00610246"/>
    <w:rsid w:val="00610371"/>
    <w:rsid w:val="00610397"/>
    <w:rsid w:val="00610A14"/>
    <w:rsid w:val="00610E28"/>
    <w:rsid w:val="006115C7"/>
    <w:rsid w:val="006119F5"/>
    <w:rsid w:val="00611A3E"/>
    <w:rsid w:val="00611B83"/>
    <w:rsid w:val="00611BEC"/>
    <w:rsid w:val="00611D76"/>
    <w:rsid w:val="00612D70"/>
    <w:rsid w:val="00612E7F"/>
    <w:rsid w:val="00613257"/>
    <w:rsid w:val="00613392"/>
    <w:rsid w:val="0061358A"/>
    <w:rsid w:val="006145D9"/>
    <w:rsid w:val="0061565D"/>
    <w:rsid w:val="006157FD"/>
    <w:rsid w:val="00615803"/>
    <w:rsid w:val="00615969"/>
    <w:rsid w:val="00615C96"/>
    <w:rsid w:val="0061621C"/>
    <w:rsid w:val="006165D8"/>
    <w:rsid w:val="006165F3"/>
    <w:rsid w:val="00617458"/>
    <w:rsid w:val="006177E5"/>
    <w:rsid w:val="00617BE3"/>
    <w:rsid w:val="00617E58"/>
    <w:rsid w:val="00620A71"/>
    <w:rsid w:val="00620D80"/>
    <w:rsid w:val="00621F5C"/>
    <w:rsid w:val="00622356"/>
    <w:rsid w:val="006225D2"/>
    <w:rsid w:val="00622CDE"/>
    <w:rsid w:val="0062311D"/>
    <w:rsid w:val="006234A6"/>
    <w:rsid w:val="006237E4"/>
    <w:rsid w:val="006238DE"/>
    <w:rsid w:val="00623DF9"/>
    <w:rsid w:val="0062432E"/>
    <w:rsid w:val="0062449C"/>
    <w:rsid w:val="00624D23"/>
    <w:rsid w:val="00624EE4"/>
    <w:rsid w:val="00624F04"/>
    <w:rsid w:val="00624F8F"/>
    <w:rsid w:val="00625051"/>
    <w:rsid w:val="00625A9F"/>
    <w:rsid w:val="00625BBA"/>
    <w:rsid w:val="0062642E"/>
    <w:rsid w:val="0062644B"/>
    <w:rsid w:val="00626528"/>
    <w:rsid w:val="006268BE"/>
    <w:rsid w:val="00626D2F"/>
    <w:rsid w:val="00626E8D"/>
    <w:rsid w:val="006274B9"/>
    <w:rsid w:val="006276C5"/>
    <w:rsid w:val="00627A25"/>
    <w:rsid w:val="00630001"/>
    <w:rsid w:val="00630485"/>
    <w:rsid w:val="00630818"/>
    <w:rsid w:val="006311B3"/>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8D3"/>
    <w:rsid w:val="00636A5D"/>
    <w:rsid w:val="00636B1A"/>
    <w:rsid w:val="00636F1D"/>
    <w:rsid w:val="006370D1"/>
    <w:rsid w:val="00637193"/>
    <w:rsid w:val="00637788"/>
    <w:rsid w:val="006377EC"/>
    <w:rsid w:val="0063798D"/>
    <w:rsid w:val="00637C6C"/>
    <w:rsid w:val="00637D81"/>
    <w:rsid w:val="00640921"/>
    <w:rsid w:val="00640C9F"/>
    <w:rsid w:val="00640D57"/>
    <w:rsid w:val="00641481"/>
    <w:rsid w:val="0064151F"/>
    <w:rsid w:val="00641533"/>
    <w:rsid w:val="00641609"/>
    <w:rsid w:val="006419C8"/>
    <w:rsid w:val="00641F0D"/>
    <w:rsid w:val="0064208D"/>
    <w:rsid w:val="00642A3A"/>
    <w:rsid w:val="00643008"/>
    <w:rsid w:val="0064304C"/>
    <w:rsid w:val="00643475"/>
    <w:rsid w:val="006434E5"/>
    <w:rsid w:val="0064396A"/>
    <w:rsid w:val="00643CA3"/>
    <w:rsid w:val="00644CF0"/>
    <w:rsid w:val="0064619B"/>
    <w:rsid w:val="0064624E"/>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9FA"/>
    <w:rsid w:val="00653C79"/>
    <w:rsid w:val="00653D78"/>
    <w:rsid w:val="00654BB6"/>
    <w:rsid w:val="00654C29"/>
    <w:rsid w:val="00654D99"/>
    <w:rsid w:val="00654EC2"/>
    <w:rsid w:val="00655733"/>
    <w:rsid w:val="0065576C"/>
    <w:rsid w:val="00655A5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6CA"/>
    <w:rsid w:val="0067186D"/>
    <w:rsid w:val="0067218F"/>
    <w:rsid w:val="00672F6A"/>
    <w:rsid w:val="00673C16"/>
    <w:rsid w:val="00673C49"/>
    <w:rsid w:val="00673DBC"/>
    <w:rsid w:val="00673DC7"/>
    <w:rsid w:val="00673F9B"/>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280"/>
    <w:rsid w:val="006817C9"/>
    <w:rsid w:val="00681D82"/>
    <w:rsid w:val="00681F9D"/>
    <w:rsid w:val="00682416"/>
    <w:rsid w:val="00682BA6"/>
    <w:rsid w:val="00682BEB"/>
    <w:rsid w:val="00683182"/>
    <w:rsid w:val="0068321B"/>
    <w:rsid w:val="006834FB"/>
    <w:rsid w:val="00683A1A"/>
    <w:rsid w:val="00683ECE"/>
    <w:rsid w:val="00684964"/>
    <w:rsid w:val="00685197"/>
    <w:rsid w:val="00686808"/>
    <w:rsid w:val="00686E0E"/>
    <w:rsid w:val="006872E9"/>
    <w:rsid w:val="0068760D"/>
    <w:rsid w:val="00687C8A"/>
    <w:rsid w:val="00687E2C"/>
    <w:rsid w:val="006904A9"/>
    <w:rsid w:val="00690ADC"/>
    <w:rsid w:val="00690B70"/>
    <w:rsid w:val="0069129C"/>
    <w:rsid w:val="0069136A"/>
    <w:rsid w:val="006913A9"/>
    <w:rsid w:val="00691F27"/>
    <w:rsid w:val="00692138"/>
    <w:rsid w:val="006923BD"/>
    <w:rsid w:val="0069286C"/>
    <w:rsid w:val="00692A7D"/>
    <w:rsid w:val="00692B16"/>
    <w:rsid w:val="006935BF"/>
    <w:rsid w:val="00693965"/>
    <w:rsid w:val="00693D31"/>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525"/>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815"/>
    <w:rsid w:val="006B090B"/>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D73"/>
    <w:rsid w:val="006B7B4F"/>
    <w:rsid w:val="006B7E1F"/>
    <w:rsid w:val="006C03B8"/>
    <w:rsid w:val="006C047D"/>
    <w:rsid w:val="006C0558"/>
    <w:rsid w:val="006C0A94"/>
    <w:rsid w:val="006C0B8D"/>
    <w:rsid w:val="006C191E"/>
    <w:rsid w:val="006C1B01"/>
    <w:rsid w:val="006C1B4F"/>
    <w:rsid w:val="006C21A9"/>
    <w:rsid w:val="006C2353"/>
    <w:rsid w:val="006C2473"/>
    <w:rsid w:val="006C29C4"/>
    <w:rsid w:val="006C2E20"/>
    <w:rsid w:val="006C2F36"/>
    <w:rsid w:val="006C310B"/>
    <w:rsid w:val="006C3492"/>
    <w:rsid w:val="006C3B73"/>
    <w:rsid w:val="006C3CB8"/>
    <w:rsid w:val="006C3CE7"/>
    <w:rsid w:val="006C44C2"/>
    <w:rsid w:val="006C44F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6C5"/>
    <w:rsid w:val="006E195F"/>
    <w:rsid w:val="006E1F92"/>
    <w:rsid w:val="006E265D"/>
    <w:rsid w:val="006E28B7"/>
    <w:rsid w:val="006E2C8E"/>
    <w:rsid w:val="006E3310"/>
    <w:rsid w:val="006E3454"/>
    <w:rsid w:val="006E3537"/>
    <w:rsid w:val="006E387D"/>
    <w:rsid w:val="006E39B4"/>
    <w:rsid w:val="006E3BAD"/>
    <w:rsid w:val="006E479B"/>
    <w:rsid w:val="006E4E39"/>
    <w:rsid w:val="006E5208"/>
    <w:rsid w:val="006E52C9"/>
    <w:rsid w:val="006E565E"/>
    <w:rsid w:val="006E57FD"/>
    <w:rsid w:val="006E5B9A"/>
    <w:rsid w:val="006E60C8"/>
    <w:rsid w:val="006E64B5"/>
    <w:rsid w:val="006E64BB"/>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E0A"/>
    <w:rsid w:val="006F341D"/>
    <w:rsid w:val="006F3CDE"/>
    <w:rsid w:val="006F3F78"/>
    <w:rsid w:val="006F4696"/>
    <w:rsid w:val="006F4E28"/>
    <w:rsid w:val="006F4E7C"/>
    <w:rsid w:val="006F55F8"/>
    <w:rsid w:val="006F573B"/>
    <w:rsid w:val="006F58D4"/>
    <w:rsid w:val="006F5D54"/>
    <w:rsid w:val="006F60CF"/>
    <w:rsid w:val="006F63A3"/>
    <w:rsid w:val="006F684D"/>
    <w:rsid w:val="006F6970"/>
    <w:rsid w:val="006F6C66"/>
    <w:rsid w:val="006F6D56"/>
    <w:rsid w:val="006F7626"/>
    <w:rsid w:val="006F7A9F"/>
    <w:rsid w:val="0070014C"/>
    <w:rsid w:val="007006BA"/>
    <w:rsid w:val="00700775"/>
    <w:rsid w:val="0070336D"/>
    <w:rsid w:val="0070346E"/>
    <w:rsid w:val="00703C56"/>
    <w:rsid w:val="00703E4C"/>
    <w:rsid w:val="00704406"/>
    <w:rsid w:val="00704461"/>
    <w:rsid w:val="00704EDB"/>
    <w:rsid w:val="0070537F"/>
    <w:rsid w:val="00705480"/>
    <w:rsid w:val="00705688"/>
    <w:rsid w:val="00705753"/>
    <w:rsid w:val="0070596A"/>
    <w:rsid w:val="00705C6C"/>
    <w:rsid w:val="00706028"/>
    <w:rsid w:val="00706101"/>
    <w:rsid w:val="00706102"/>
    <w:rsid w:val="0070648C"/>
    <w:rsid w:val="00706D75"/>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B4B"/>
    <w:rsid w:val="00713BC2"/>
    <w:rsid w:val="0071419C"/>
    <w:rsid w:val="007141B9"/>
    <w:rsid w:val="0071446E"/>
    <w:rsid w:val="007146AF"/>
    <w:rsid w:val="007146C7"/>
    <w:rsid w:val="007148D3"/>
    <w:rsid w:val="007153C5"/>
    <w:rsid w:val="007158AD"/>
    <w:rsid w:val="00715B9A"/>
    <w:rsid w:val="00715E06"/>
    <w:rsid w:val="00716C49"/>
    <w:rsid w:val="00717214"/>
    <w:rsid w:val="007176BB"/>
    <w:rsid w:val="007176EB"/>
    <w:rsid w:val="00717703"/>
    <w:rsid w:val="0071798B"/>
    <w:rsid w:val="00720105"/>
    <w:rsid w:val="00720376"/>
    <w:rsid w:val="007205B8"/>
    <w:rsid w:val="00720700"/>
    <w:rsid w:val="007210AE"/>
    <w:rsid w:val="00721205"/>
    <w:rsid w:val="00721593"/>
    <w:rsid w:val="00721F80"/>
    <w:rsid w:val="007224C7"/>
    <w:rsid w:val="00723011"/>
    <w:rsid w:val="00723101"/>
    <w:rsid w:val="007231E6"/>
    <w:rsid w:val="0072320E"/>
    <w:rsid w:val="007232A1"/>
    <w:rsid w:val="00723663"/>
    <w:rsid w:val="007239E5"/>
    <w:rsid w:val="00723E4C"/>
    <w:rsid w:val="00723E5D"/>
    <w:rsid w:val="00723E66"/>
    <w:rsid w:val="00723E99"/>
    <w:rsid w:val="00724027"/>
    <w:rsid w:val="007244F6"/>
    <w:rsid w:val="00724718"/>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13B3"/>
    <w:rsid w:val="00731551"/>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ACD"/>
    <w:rsid w:val="007362A6"/>
    <w:rsid w:val="00736545"/>
    <w:rsid w:val="0073690B"/>
    <w:rsid w:val="00736BA1"/>
    <w:rsid w:val="00736D7D"/>
    <w:rsid w:val="00737202"/>
    <w:rsid w:val="00737695"/>
    <w:rsid w:val="007379FA"/>
    <w:rsid w:val="00737A8F"/>
    <w:rsid w:val="00737DA1"/>
    <w:rsid w:val="00740344"/>
    <w:rsid w:val="00740704"/>
    <w:rsid w:val="00740E58"/>
    <w:rsid w:val="00741C68"/>
    <w:rsid w:val="007424AD"/>
    <w:rsid w:val="00742612"/>
    <w:rsid w:val="00742A74"/>
    <w:rsid w:val="00742E3D"/>
    <w:rsid w:val="00743018"/>
    <w:rsid w:val="00743596"/>
    <w:rsid w:val="007439DA"/>
    <w:rsid w:val="00743BDB"/>
    <w:rsid w:val="00743D5E"/>
    <w:rsid w:val="00743D94"/>
    <w:rsid w:val="0074405B"/>
    <w:rsid w:val="00744142"/>
    <w:rsid w:val="007445A0"/>
    <w:rsid w:val="00744989"/>
    <w:rsid w:val="007449F5"/>
    <w:rsid w:val="00744A7F"/>
    <w:rsid w:val="00744CBF"/>
    <w:rsid w:val="00744D07"/>
    <w:rsid w:val="00744ECC"/>
    <w:rsid w:val="0074524B"/>
    <w:rsid w:val="007458F0"/>
    <w:rsid w:val="00745BD8"/>
    <w:rsid w:val="00745C74"/>
    <w:rsid w:val="007460A0"/>
    <w:rsid w:val="00746159"/>
    <w:rsid w:val="00746184"/>
    <w:rsid w:val="007468E5"/>
    <w:rsid w:val="00747025"/>
    <w:rsid w:val="007476C1"/>
    <w:rsid w:val="00747751"/>
    <w:rsid w:val="00747B4D"/>
    <w:rsid w:val="00747D8B"/>
    <w:rsid w:val="00750069"/>
    <w:rsid w:val="00750190"/>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5D6"/>
    <w:rsid w:val="007538A8"/>
    <w:rsid w:val="00753CAE"/>
    <w:rsid w:val="007541D0"/>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2702"/>
    <w:rsid w:val="007728EC"/>
    <w:rsid w:val="00772C01"/>
    <w:rsid w:val="00772C47"/>
    <w:rsid w:val="007730BD"/>
    <w:rsid w:val="00773BD0"/>
    <w:rsid w:val="00774D8D"/>
    <w:rsid w:val="007751E6"/>
    <w:rsid w:val="007755F2"/>
    <w:rsid w:val="007758EC"/>
    <w:rsid w:val="00775BC4"/>
    <w:rsid w:val="00775C76"/>
    <w:rsid w:val="0077604C"/>
    <w:rsid w:val="007762A9"/>
    <w:rsid w:val="00776971"/>
    <w:rsid w:val="00776E2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13AC"/>
    <w:rsid w:val="0079181A"/>
    <w:rsid w:val="0079214F"/>
    <w:rsid w:val="007925EA"/>
    <w:rsid w:val="00792723"/>
    <w:rsid w:val="0079290B"/>
    <w:rsid w:val="00793B2D"/>
    <w:rsid w:val="00793CD8"/>
    <w:rsid w:val="00793E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52E"/>
    <w:rsid w:val="007A3A3A"/>
    <w:rsid w:val="007A3EC5"/>
    <w:rsid w:val="007A3FE1"/>
    <w:rsid w:val="007A4031"/>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C2"/>
    <w:rsid w:val="007A7FC9"/>
    <w:rsid w:val="007B0346"/>
    <w:rsid w:val="007B0EE9"/>
    <w:rsid w:val="007B15BB"/>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8A"/>
    <w:rsid w:val="007B51DF"/>
    <w:rsid w:val="007B5423"/>
    <w:rsid w:val="007B567C"/>
    <w:rsid w:val="007B576E"/>
    <w:rsid w:val="007B5ACB"/>
    <w:rsid w:val="007B5F96"/>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3EE5"/>
    <w:rsid w:val="007C40D0"/>
    <w:rsid w:val="007C4C39"/>
    <w:rsid w:val="007C4D43"/>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080F"/>
    <w:rsid w:val="007D0E18"/>
    <w:rsid w:val="007D0E5E"/>
    <w:rsid w:val="007D1182"/>
    <w:rsid w:val="007D1404"/>
    <w:rsid w:val="007D153E"/>
    <w:rsid w:val="007D2461"/>
    <w:rsid w:val="007D29A3"/>
    <w:rsid w:val="007D3941"/>
    <w:rsid w:val="007D39D5"/>
    <w:rsid w:val="007D3AD2"/>
    <w:rsid w:val="007D3FDF"/>
    <w:rsid w:val="007D4DAC"/>
    <w:rsid w:val="007D4DBC"/>
    <w:rsid w:val="007D54D4"/>
    <w:rsid w:val="007D5636"/>
    <w:rsid w:val="007D5890"/>
    <w:rsid w:val="007D5901"/>
    <w:rsid w:val="007D6352"/>
    <w:rsid w:val="007D65C4"/>
    <w:rsid w:val="007D6775"/>
    <w:rsid w:val="007D692B"/>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1D8B"/>
    <w:rsid w:val="007F264E"/>
    <w:rsid w:val="007F26F1"/>
    <w:rsid w:val="007F3259"/>
    <w:rsid w:val="007F3936"/>
    <w:rsid w:val="007F3ACF"/>
    <w:rsid w:val="007F3B85"/>
    <w:rsid w:val="007F3BA8"/>
    <w:rsid w:val="007F3BCD"/>
    <w:rsid w:val="007F3F17"/>
    <w:rsid w:val="007F4332"/>
    <w:rsid w:val="007F4556"/>
    <w:rsid w:val="007F4DF6"/>
    <w:rsid w:val="007F4F0D"/>
    <w:rsid w:val="007F5E25"/>
    <w:rsid w:val="007F61C0"/>
    <w:rsid w:val="007F643B"/>
    <w:rsid w:val="007F6D89"/>
    <w:rsid w:val="007F6F1E"/>
    <w:rsid w:val="007F74ED"/>
    <w:rsid w:val="007F7CEB"/>
    <w:rsid w:val="007F7EC4"/>
    <w:rsid w:val="0080049D"/>
    <w:rsid w:val="00801214"/>
    <w:rsid w:val="00802274"/>
    <w:rsid w:val="008023F8"/>
    <w:rsid w:val="0080278E"/>
    <w:rsid w:val="00802946"/>
    <w:rsid w:val="00802BC6"/>
    <w:rsid w:val="00802D0D"/>
    <w:rsid w:val="00802DCA"/>
    <w:rsid w:val="00802E62"/>
    <w:rsid w:val="00802EE2"/>
    <w:rsid w:val="00802F73"/>
    <w:rsid w:val="008031E7"/>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428"/>
    <w:rsid w:val="008158D6"/>
    <w:rsid w:val="00815AE9"/>
    <w:rsid w:val="00815B99"/>
    <w:rsid w:val="00815D55"/>
    <w:rsid w:val="00815D83"/>
    <w:rsid w:val="0081606D"/>
    <w:rsid w:val="008164C2"/>
    <w:rsid w:val="0081696E"/>
    <w:rsid w:val="00817196"/>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6A85"/>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F88"/>
    <w:rsid w:val="00837566"/>
    <w:rsid w:val="0083765F"/>
    <w:rsid w:val="008376AC"/>
    <w:rsid w:val="00837F0E"/>
    <w:rsid w:val="00840490"/>
    <w:rsid w:val="00840622"/>
    <w:rsid w:val="00840AC6"/>
    <w:rsid w:val="0084116C"/>
    <w:rsid w:val="008414F4"/>
    <w:rsid w:val="00841670"/>
    <w:rsid w:val="00841678"/>
    <w:rsid w:val="0084175B"/>
    <w:rsid w:val="00841CB3"/>
    <w:rsid w:val="008421E7"/>
    <w:rsid w:val="00842451"/>
    <w:rsid w:val="00842C9B"/>
    <w:rsid w:val="008437E7"/>
    <w:rsid w:val="00843C72"/>
    <w:rsid w:val="00843F0E"/>
    <w:rsid w:val="00843FB9"/>
    <w:rsid w:val="008444E8"/>
    <w:rsid w:val="0084498D"/>
    <w:rsid w:val="00844B08"/>
    <w:rsid w:val="00844E80"/>
    <w:rsid w:val="008451A3"/>
    <w:rsid w:val="008452D2"/>
    <w:rsid w:val="00846241"/>
    <w:rsid w:val="0084655D"/>
    <w:rsid w:val="008465CE"/>
    <w:rsid w:val="00846834"/>
    <w:rsid w:val="00846C41"/>
    <w:rsid w:val="00846FE7"/>
    <w:rsid w:val="0084715C"/>
    <w:rsid w:val="00847280"/>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77E"/>
    <w:rsid w:val="00862310"/>
    <w:rsid w:val="00862410"/>
    <w:rsid w:val="0086275C"/>
    <w:rsid w:val="008628C0"/>
    <w:rsid w:val="00862B41"/>
    <w:rsid w:val="00863169"/>
    <w:rsid w:val="008636FA"/>
    <w:rsid w:val="0086379F"/>
    <w:rsid w:val="00863DF2"/>
    <w:rsid w:val="0086402E"/>
    <w:rsid w:val="00864443"/>
    <w:rsid w:val="00864BF2"/>
    <w:rsid w:val="00865044"/>
    <w:rsid w:val="00865151"/>
    <w:rsid w:val="0086540F"/>
    <w:rsid w:val="00865698"/>
    <w:rsid w:val="00865EFB"/>
    <w:rsid w:val="008661EC"/>
    <w:rsid w:val="00866260"/>
    <w:rsid w:val="00866625"/>
    <w:rsid w:val="0086662B"/>
    <w:rsid w:val="00866B08"/>
    <w:rsid w:val="00866D08"/>
    <w:rsid w:val="0086740A"/>
    <w:rsid w:val="0086758D"/>
    <w:rsid w:val="008677FD"/>
    <w:rsid w:val="0086781A"/>
    <w:rsid w:val="008678AD"/>
    <w:rsid w:val="008706D4"/>
    <w:rsid w:val="00870F8A"/>
    <w:rsid w:val="00871697"/>
    <w:rsid w:val="008719A4"/>
    <w:rsid w:val="00871C01"/>
    <w:rsid w:val="00871D23"/>
    <w:rsid w:val="0087271D"/>
    <w:rsid w:val="008729E4"/>
    <w:rsid w:val="00872AFD"/>
    <w:rsid w:val="00872FDE"/>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6FF"/>
    <w:rsid w:val="00876B4D"/>
    <w:rsid w:val="00876FC2"/>
    <w:rsid w:val="008770B8"/>
    <w:rsid w:val="008773F1"/>
    <w:rsid w:val="00877768"/>
    <w:rsid w:val="00877BA7"/>
    <w:rsid w:val="00877F18"/>
    <w:rsid w:val="00877F47"/>
    <w:rsid w:val="0088016B"/>
    <w:rsid w:val="008803CA"/>
    <w:rsid w:val="00880503"/>
    <w:rsid w:val="00880D3E"/>
    <w:rsid w:val="00880EBC"/>
    <w:rsid w:val="00881083"/>
    <w:rsid w:val="0088119A"/>
    <w:rsid w:val="008817FB"/>
    <w:rsid w:val="00881B33"/>
    <w:rsid w:val="00881C67"/>
    <w:rsid w:val="0088220A"/>
    <w:rsid w:val="0088281D"/>
    <w:rsid w:val="00882F4A"/>
    <w:rsid w:val="00883197"/>
    <w:rsid w:val="0088378B"/>
    <w:rsid w:val="0088418E"/>
    <w:rsid w:val="00884214"/>
    <w:rsid w:val="00884366"/>
    <w:rsid w:val="008843EC"/>
    <w:rsid w:val="00884485"/>
    <w:rsid w:val="00884791"/>
    <w:rsid w:val="00885E04"/>
    <w:rsid w:val="008860A8"/>
    <w:rsid w:val="008860FC"/>
    <w:rsid w:val="00886153"/>
    <w:rsid w:val="008864B9"/>
    <w:rsid w:val="00887918"/>
    <w:rsid w:val="00890475"/>
    <w:rsid w:val="008905A2"/>
    <w:rsid w:val="008905C2"/>
    <w:rsid w:val="008914E2"/>
    <w:rsid w:val="00891641"/>
    <w:rsid w:val="0089173C"/>
    <w:rsid w:val="00891966"/>
    <w:rsid w:val="00891CFF"/>
    <w:rsid w:val="00892BA8"/>
    <w:rsid w:val="00893559"/>
    <w:rsid w:val="00893C6A"/>
    <w:rsid w:val="008940F7"/>
    <w:rsid w:val="008945A4"/>
    <w:rsid w:val="00894A88"/>
    <w:rsid w:val="00895386"/>
    <w:rsid w:val="00895660"/>
    <w:rsid w:val="00895B1B"/>
    <w:rsid w:val="00895F6A"/>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4AE"/>
    <w:rsid w:val="008A3DF1"/>
    <w:rsid w:val="008A3E12"/>
    <w:rsid w:val="008A44B8"/>
    <w:rsid w:val="008A4AD9"/>
    <w:rsid w:val="008A4CCF"/>
    <w:rsid w:val="008A4CE0"/>
    <w:rsid w:val="008A4D23"/>
    <w:rsid w:val="008A4F2A"/>
    <w:rsid w:val="008A51A8"/>
    <w:rsid w:val="008A54C7"/>
    <w:rsid w:val="008A5771"/>
    <w:rsid w:val="008A59C1"/>
    <w:rsid w:val="008A5C74"/>
    <w:rsid w:val="008A6389"/>
    <w:rsid w:val="008A6409"/>
    <w:rsid w:val="008A646F"/>
    <w:rsid w:val="008A6928"/>
    <w:rsid w:val="008A77D8"/>
    <w:rsid w:val="008A7858"/>
    <w:rsid w:val="008A7C24"/>
    <w:rsid w:val="008A7CDB"/>
    <w:rsid w:val="008A7FAF"/>
    <w:rsid w:val="008B02A6"/>
    <w:rsid w:val="008B03CD"/>
    <w:rsid w:val="008B047E"/>
    <w:rsid w:val="008B0483"/>
    <w:rsid w:val="008B0593"/>
    <w:rsid w:val="008B0838"/>
    <w:rsid w:val="008B0E8A"/>
    <w:rsid w:val="008B0F38"/>
    <w:rsid w:val="008B120C"/>
    <w:rsid w:val="008B131A"/>
    <w:rsid w:val="008B1E0C"/>
    <w:rsid w:val="008B2228"/>
    <w:rsid w:val="008B321B"/>
    <w:rsid w:val="008B3FAD"/>
    <w:rsid w:val="008B40D0"/>
    <w:rsid w:val="008B4404"/>
    <w:rsid w:val="008B4438"/>
    <w:rsid w:val="008B44B2"/>
    <w:rsid w:val="008B45A4"/>
    <w:rsid w:val="008B51A0"/>
    <w:rsid w:val="008B55A8"/>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3B6D"/>
    <w:rsid w:val="008C3FE7"/>
    <w:rsid w:val="008C4958"/>
    <w:rsid w:val="008C4AA0"/>
    <w:rsid w:val="008C4BAA"/>
    <w:rsid w:val="008C68D0"/>
    <w:rsid w:val="008C6AE8"/>
    <w:rsid w:val="008C6BD0"/>
    <w:rsid w:val="008C6CDD"/>
    <w:rsid w:val="008C6FDE"/>
    <w:rsid w:val="008C721A"/>
    <w:rsid w:val="008C73FD"/>
    <w:rsid w:val="008C7573"/>
    <w:rsid w:val="008C777C"/>
    <w:rsid w:val="008C78EB"/>
    <w:rsid w:val="008C7B1E"/>
    <w:rsid w:val="008D0655"/>
    <w:rsid w:val="008D0BFB"/>
    <w:rsid w:val="008D0CE9"/>
    <w:rsid w:val="008D0EFD"/>
    <w:rsid w:val="008D0F5A"/>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3FB3"/>
    <w:rsid w:val="008E43C5"/>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06E6E"/>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F8"/>
    <w:rsid w:val="009140F8"/>
    <w:rsid w:val="00914343"/>
    <w:rsid w:val="0091445A"/>
    <w:rsid w:val="00914663"/>
    <w:rsid w:val="009147ED"/>
    <w:rsid w:val="009149C4"/>
    <w:rsid w:val="00914AD8"/>
    <w:rsid w:val="00914CEA"/>
    <w:rsid w:val="00914D63"/>
    <w:rsid w:val="00915051"/>
    <w:rsid w:val="00915240"/>
    <w:rsid w:val="00915329"/>
    <w:rsid w:val="00915E3A"/>
    <w:rsid w:val="00916079"/>
    <w:rsid w:val="0091684B"/>
    <w:rsid w:val="00916AD7"/>
    <w:rsid w:val="00916DAC"/>
    <w:rsid w:val="00916DC7"/>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133"/>
    <w:rsid w:val="0092321D"/>
    <w:rsid w:val="009233B5"/>
    <w:rsid w:val="00923781"/>
    <w:rsid w:val="0092443C"/>
    <w:rsid w:val="00924697"/>
    <w:rsid w:val="0092501F"/>
    <w:rsid w:val="0092590E"/>
    <w:rsid w:val="00926863"/>
    <w:rsid w:val="00926A4C"/>
    <w:rsid w:val="00926F51"/>
    <w:rsid w:val="009270E9"/>
    <w:rsid w:val="00927CB4"/>
    <w:rsid w:val="00927F40"/>
    <w:rsid w:val="00930922"/>
    <w:rsid w:val="00930B73"/>
    <w:rsid w:val="0093103F"/>
    <w:rsid w:val="009313E9"/>
    <w:rsid w:val="00931661"/>
    <w:rsid w:val="00931679"/>
    <w:rsid w:val="00931859"/>
    <w:rsid w:val="0093185D"/>
    <w:rsid w:val="00931BD9"/>
    <w:rsid w:val="00931EB7"/>
    <w:rsid w:val="00931F69"/>
    <w:rsid w:val="00932299"/>
    <w:rsid w:val="00932A6B"/>
    <w:rsid w:val="00932E27"/>
    <w:rsid w:val="00933254"/>
    <w:rsid w:val="009337C4"/>
    <w:rsid w:val="00933910"/>
    <w:rsid w:val="00934205"/>
    <w:rsid w:val="009344C6"/>
    <w:rsid w:val="00934D2A"/>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B5E"/>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7179"/>
    <w:rsid w:val="00947713"/>
    <w:rsid w:val="00947B01"/>
    <w:rsid w:val="009506F9"/>
    <w:rsid w:val="00950862"/>
    <w:rsid w:val="00950DE7"/>
    <w:rsid w:val="00950FBF"/>
    <w:rsid w:val="009514C4"/>
    <w:rsid w:val="00951626"/>
    <w:rsid w:val="0095173B"/>
    <w:rsid w:val="00951BFD"/>
    <w:rsid w:val="00951C3D"/>
    <w:rsid w:val="009520E1"/>
    <w:rsid w:val="00952242"/>
    <w:rsid w:val="009525D3"/>
    <w:rsid w:val="00952FCB"/>
    <w:rsid w:val="00953920"/>
    <w:rsid w:val="00953D47"/>
    <w:rsid w:val="00954EFF"/>
    <w:rsid w:val="00955282"/>
    <w:rsid w:val="00955747"/>
    <w:rsid w:val="0095593A"/>
    <w:rsid w:val="00955D22"/>
    <w:rsid w:val="00955DDF"/>
    <w:rsid w:val="0095600B"/>
    <w:rsid w:val="00956488"/>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27F5"/>
    <w:rsid w:val="009636FE"/>
    <w:rsid w:val="00963C21"/>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A17"/>
    <w:rsid w:val="00971968"/>
    <w:rsid w:val="00971C7B"/>
    <w:rsid w:val="00971D75"/>
    <w:rsid w:val="00971F08"/>
    <w:rsid w:val="00972309"/>
    <w:rsid w:val="009729BE"/>
    <w:rsid w:val="00972B2D"/>
    <w:rsid w:val="009739E6"/>
    <w:rsid w:val="00974038"/>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A84"/>
    <w:rsid w:val="00981DD7"/>
    <w:rsid w:val="00981F5A"/>
    <w:rsid w:val="00982661"/>
    <w:rsid w:val="00982694"/>
    <w:rsid w:val="009827EF"/>
    <w:rsid w:val="0098284E"/>
    <w:rsid w:val="00982D87"/>
    <w:rsid w:val="00983148"/>
    <w:rsid w:val="00984217"/>
    <w:rsid w:val="00984A37"/>
    <w:rsid w:val="00984F77"/>
    <w:rsid w:val="00985051"/>
    <w:rsid w:val="00985253"/>
    <w:rsid w:val="009853B3"/>
    <w:rsid w:val="00985CBE"/>
    <w:rsid w:val="009864F9"/>
    <w:rsid w:val="00986A9C"/>
    <w:rsid w:val="00986FE6"/>
    <w:rsid w:val="0098759F"/>
    <w:rsid w:val="00987834"/>
    <w:rsid w:val="00987D44"/>
    <w:rsid w:val="00990054"/>
    <w:rsid w:val="00990086"/>
    <w:rsid w:val="00990151"/>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FBA"/>
    <w:rsid w:val="009A138D"/>
    <w:rsid w:val="009A1601"/>
    <w:rsid w:val="009A17CF"/>
    <w:rsid w:val="009A1FEC"/>
    <w:rsid w:val="009A25A0"/>
    <w:rsid w:val="009A3011"/>
    <w:rsid w:val="009A330C"/>
    <w:rsid w:val="009A3421"/>
    <w:rsid w:val="009A3437"/>
    <w:rsid w:val="009A3A0B"/>
    <w:rsid w:val="009A3BEC"/>
    <w:rsid w:val="009A3E01"/>
    <w:rsid w:val="009A41F8"/>
    <w:rsid w:val="009A446D"/>
    <w:rsid w:val="009A44CB"/>
    <w:rsid w:val="009A462D"/>
    <w:rsid w:val="009A4A56"/>
    <w:rsid w:val="009A4D38"/>
    <w:rsid w:val="009A54C1"/>
    <w:rsid w:val="009A59D5"/>
    <w:rsid w:val="009A5CBA"/>
    <w:rsid w:val="009A5F5B"/>
    <w:rsid w:val="009A6949"/>
    <w:rsid w:val="009A6AE1"/>
    <w:rsid w:val="009A6C47"/>
    <w:rsid w:val="009A6CA7"/>
    <w:rsid w:val="009A6F46"/>
    <w:rsid w:val="009A72AE"/>
    <w:rsid w:val="009A7322"/>
    <w:rsid w:val="009B0140"/>
    <w:rsid w:val="009B0669"/>
    <w:rsid w:val="009B0B91"/>
    <w:rsid w:val="009B1390"/>
    <w:rsid w:val="009B19F5"/>
    <w:rsid w:val="009B1F30"/>
    <w:rsid w:val="009B1F92"/>
    <w:rsid w:val="009B2068"/>
    <w:rsid w:val="009B244A"/>
    <w:rsid w:val="009B25F4"/>
    <w:rsid w:val="009B2B7B"/>
    <w:rsid w:val="009B34C6"/>
    <w:rsid w:val="009B370E"/>
    <w:rsid w:val="009B3AC2"/>
    <w:rsid w:val="009B4B77"/>
    <w:rsid w:val="009B4DF4"/>
    <w:rsid w:val="009B520B"/>
    <w:rsid w:val="009B564E"/>
    <w:rsid w:val="009B58EF"/>
    <w:rsid w:val="009B5962"/>
    <w:rsid w:val="009B59AB"/>
    <w:rsid w:val="009B5B87"/>
    <w:rsid w:val="009B5C6E"/>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1A5"/>
    <w:rsid w:val="009C2A60"/>
    <w:rsid w:val="009C2B56"/>
    <w:rsid w:val="009C403E"/>
    <w:rsid w:val="009C4CFC"/>
    <w:rsid w:val="009C4DFF"/>
    <w:rsid w:val="009C4EDC"/>
    <w:rsid w:val="009C5120"/>
    <w:rsid w:val="009C527F"/>
    <w:rsid w:val="009C52E7"/>
    <w:rsid w:val="009C6A35"/>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B51"/>
    <w:rsid w:val="009D6CE6"/>
    <w:rsid w:val="009D703C"/>
    <w:rsid w:val="009D70A4"/>
    <w:rsid w:val="009D718F"/>
    <w:rsid w:val="009D7228"/>
    <w:rsid w:val="009D72D1"/>
    <w:rsid w:val="009D73D8"/>
    <w:rsid w:val="009D74E1"/>
    <w:rsid w:val="009D790E"/>
    <w:rsid w:val="009D7A4A"/>
    <w:rsid w:val="009E030E"/>
    <w:rsid w:val="009E068F"/>
    <w:rsid w:val="009E0B18"/>
    <w:rsid w:val="009E0CA9"/>
    <w:rsid w:val="009E1371"/>
    <w:rsid w:val="009E13BE"/>
    <w:rsid w:val="009E13DC"/>
    <w:rsid w:val="009E14E0"/>
    <w:rsid w:val="009E1E81"/>
    <w:rsid w:val="009E26CA"/>
    <w:rsid w:val="009E2CD4"/>
    <w:rsid w:val="009E35DB"/>
    <w:rsid w:val="009E36A5"/>
    <w:rsid w:val="009E36BD"/>
    <w:rsid w:val="009E407B"/>
    <w:rsid w:val="009E47A3"/>
    <w:rsid w:val="009E49E2"/>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5949"/>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2A6"/>
    <w:rsid w:val="00A1278D"/>
    <w:rsid w:val="00A12CC9"/>
    <w:rsid w:val="00A12F0A"/>
    <w:rsid w:val="00A12FC2"/>
    <w:rsid w:val="00A12FEE"/>
    <w:rsid w:val="00A1305E"/>
    <w:rsid w:val="00A132B8"/>
    <w:rsid w:val="00A132D2"/>
    <w:rsid w:val="00A1364F"/>
    <w:rsid w:val="00A13810"/>
    <w:rsid w:val="00A13991"/>
    <w:rsid w:val="00A13D83"/>
    <w:rsid w:val="00A13E0A"/>
    <w:rsid w:val="00A13E54"/>
    <w:rsid w:val="00A14173"/>
    <w:rsid w:val="00A1434B"/>
    <w:rsid w:val="00A14851"/>
    <w:rsid w:val="00A14C54"/>
    <w:rsid w:val="00A14C90"/>
    <w:rsid w:val="00A14C9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AF0"/>
    <w:rsid w:val="00A41D94"/>
    <w:rsid w:val="00A41E2B"/>
    <w:rsid w:val="00A42481"/>
    <w:rsid w:val="00A426B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7529"/>
    <w:rsid w:val="00A478CF"/>
    <w:rsid w:val="00A47A0A"/>
    <w:rsid w:val="00A47D5B"/>
    <w:rsid w:val="00A5059B"/>
    <w:rsid w:val="00A50E15"/>
    <w:rsid w:val="00A50E9D"/>
    <w:rsid w:val="00A50F35"/>
    <w:rsid w:val="00A50FA9"/>
    <w:rsid w:val="00A51275"/>
    <w:rsid w:val="00A51380"/>
    <w:rsid w:val="00A51790"/>
    <w:rsid w:val="00A519EE"/>
    <w:rsid w:val="00A5202E"/>
    <w:rsid w:val="00A521B4"/>
    <w:rsid w:val="00A528D7"/>
    <w:rsid w:val="00A52E1D"/>
    <w:rsid w:val="00A5339D"/>
    <w:rsid w:val="00A53BF1"/>
    <w:rsid w:val="00A54425"/>
    <w:rsid w:val="00A544A3"/>
    <w:rsid w:val="00A545B8"/>
    <w:rsid w:val="00A5481B"/>
    <w:rsid w:val="00A55359"/>
    <w:rsid w:val="00A5573B"/>
    <w:rsid w:val="00A55F0A"/>
    <w:rsid w:val="00A55F73"/>
    <w:rsid w:val="00A55F7E"/>
    <w:rsid w:val="00A5612A"/>
    <w:rsid w:val="00A56317"/>
    <w:rsid w:val="00A564D8"/>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754"/>
    <w:rsid w:val="00A64B73"/>
    <w:rsid w:val="00A64EC7"/>
    <w:rsid w:val="00A654B7"/>
    <w:rsid w:val="00A657D7"/>
    <w:rsid w:val="00A65908"/>
    <w:rsid w:val="00A65935"/>
    <w:rsid w:val="00A660AC"/>
    <w:rsid w:val="00A661E7"/>
    <w:rsid w:val="00A66617"/>
    <w:rsid w:val="00A6684B"/>
    <w:rsid w:val="00A66B6E"/>
    <w:rsid w:val="00A670A6"/>
    <w:rsid w:val="00A674D5"/>
    <w:rsid w:val="00A67A03"/>
    <w:rsid w:val="00A67CB6"/>
    <w:rsid w:val="00A67E6C"/>
    <w:rsid w:val="00A70B27"/>
    <w:rsid w:val="00A70DDE"/>
    <w:rsid w:val="00A71B99"/>
    <w:rsid w:val="00A7232C"/>
    <w:rsid w:val="00A72457"/>
    <w:rsid w:val="00A728A2"/>
    <w:rsid w:val="00A728DB"/>
    <w:rsid w:val="00A739D0"/>
    <w:rsid w:val="00A73B90"/>
    <w:rsid w:val="00A73BC8"/>
    <w:rsid w:val="00A7400B"/>
    <w:rsid w:val="00A74301"/>
    <w:rsid w:val="00A74727"/>
    <w:rsid w:val="00A74C02"/>
    <w:rsid w:val="00A74E64"/>
    <w:rsid w:val="00A74EB6"/>
    <w:rsid w:val="00A74F1B"/>
    <w:rsid w:val="00A758C5"/>
    <w:rsid w:val="00A75A41"/>
    <w:rsid w:val="00A761D4"/>
    <w:rsid w:val="00A76927"/>
    <w:rsid w:val="00A771D0"/>
    <w:rsid w:val="00A77960"/>
    <w:rsid w:val="00A779E3"/>
    <w:rsid w:val="00A77EC4"/>
    <w:rsid w:val="00A800B3"/>
    <w:rsid w:val="00A800EC"/>
    <w:rsid w:val="00A80B0F"/>
    <w:rsid w:val="00A80BAB"/>
    <w:rsid w:val="00A81153"/>
    <w:rsid w:val="00A8181E"/>
    <w:rsid w:val="00A8201B"/>
    <w:rsid w:val="00A822EA"/>
    <w:rsid w:val="00A826B6"/>
    <w:rsid w:val="00A82A58"/>
    <w:rsid w:val="00A82ECD"/>
    <w:rsid w:val="00A8392D"/>
    <w:rsid w:val="00A8423A"/>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3A7"/>
    <w:rsid w:val="00A96AB5"/>
    <w:rsid w:val="00A96B5A"/>
    <w:rsid w:val="00A96CC6"/>
    <w:rsid w:val="00A96F3C"/>
    <w:rsid w:val="00A96FB1"/>
    <w:rsid w:val="00A9720E"/>
    <w:rsid w:val="00A973F7"/>
    <w:rsid w:val="00A973FE"/>
    <w:rsid w:val="00A97562"/>
    <w:rsid w:val="00AA016F"/>
    <w:rsid w:val="00AA0337"/>
    <w:rsid w:val="00AA0F21"/>
    <w:rsid w:val="00AA12BD"/>
    <w:rsid w:val="00AA1674"/>
    <w:rsid w:val="00AA18D0"/>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50D3"/>
    <w:rsid w:val="00AA51D6"/>
    <w:rsid w:val="00AA56AA"/>
    <w:rsid w:val="00AA5E18"/>
    <w:rsid w:val="00AA6233"/>
    <w:rsid w:val="00AA6340"/>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8D"/>
    <w:rsid w:val="00AB4AB8"/>
    <w:rsid w:val="00AB5276"/>
    <w:rsid w:val="00AB5382"/>
    <w:rsid w:val="00AB54EC"/>
    <w:rsid w:val="00AB5AA1"/>
    <w:rsid w:val="00AB655E"/>
    <w:rsid w:val="00AB6872"/>
    <w:rsid w:val="00AB7120"/>
    <w:rsid w:val="00AB7508"/>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3B5"/>
    <w:rsid w:val="00AD3691"/>
    <w:rsid w:val="00AD37A8"/>
    <w:rsid w:val="00AD3F57"/>
    <w:rsid w:val="00AD3F94"/>
    <w:rsid w:val="00AD43B0"/>
    <w:rsid w:val="00AD442C"/>
    <w:rsid w:val="00AD4A5A"/>
    <w:rsid w:val="00AD529D"/>
    <w:rsid w:val="00AD553A"/>
    <w:rsid w:val="00AD568E"/>
    <w:rsid w:val="00AD5AF2"/>
    <w:rsid w:val="00AD5E48"/>
    <w:rsid w:val="00AD601F"/>
    <w:rsid w:val="00AD66BB"/>
    <w:rsid w:val="00AD6DFA"/>
    <w:rsid w:val="00AD70A1"/>
    <w:rsid w:val="00AD7789"/>
    <w:rsid w:val="00AD7F95"/>
    <w:rsid w:val="00AE01A2"/>
    <w:rsid w:val="00AE02DB"/>
    <w:rsid w:val="00AE05C2"/>
    <w:rsid w:val="00AE06B5"/>
    <w:rsid w:val="00AE0905"/>
    <w:rsid w:val="00AE0A4E"/>
    <w:rsid w:val="00AE19B7"/>
    <w:rsid w:val="00AE1F29"/>
    <w:rsid w:val="00AE2153"/>
    <w:rsid w:val="00AE27AC"/>
    <w:rsid w:val="00AE2C3A"/>
    <w:rsid w:val="00AE2D52"/>
    <w:rsid w:val="00AE2E8E"/>
    <w:rsid w:val="00AE3656"/>
    <w:rsid w:val="00AE40E0"/>
    <w:rsid w:val="00AE42D7"/>
    <w:rsid w:val="00AE42E0"/>
    <w:rsid w:val="00AE4C9D"/>
    <w:rsid w:val="00AE4DBA"/>
    <w:rsid w:val="00AE4F07"/>
    <w:rsid w:val="00AE4FDA"/>
    <w:rsid w:val="00AE533D"/>
    <w:rsid w:val="00AE57C3"/>
    <w:rsid w:val="00AE5EF7"/>
    <w:rsid w:val="00AE62E2"/>
    <w:rsid w:val="00AE6766"/>
    <w:rsid w:val="00AE67B6"/>
    <w:rsid w:val="00AE683D"/>
    <w:rsid w:val="00AE6FDE"/>
    <w:rsid w:val="00AE7446"/>
    <w:rsid w:val="00AE787E"/>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47B"/>
    <w:rsid w:val="00AF42D7"/>
    <w:rsid w:val="00AF43AB"/>
    <w:rsid w:val="00AF4C08"/>
    <w:rsid w:val="00AF50C3"/>
    <w:rsid w:val="00AF5111"/>
    <w:rsid w:val="00AF53B6"/>
    <w:rsid w:val="00AF5AA0"/>
    <w:rsid w:val="00AF5B25"/>
    <w:rsid w:val="00AF5BFD"/>
    <w:rsid w:val="00AF5CB5"/>
    <w:rsid w:val="00AF5D39"/>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3BF"/>
    <w:rsid w:val="00B0183A"/>
    <w:rsid w:val="00B018A1"/>
    <w:rsid w:val="00B01AE6"/>
    <w:rsid w:val="00B0220C"/>
    <w:rsid w:val="00B02750"/>
    <w:rsid w:val="00B02AA9"/>
    <w:rsid w:val="00B02DD8"/>
    <w:rsid w:val="00B02FA3"/>
    <w:rsid w:val="00B03912"/>
    <w:rsid w:val="00B03C4C"/>
    <w:rsid w:val="00B0419A"/>
    <w:rsid w:val="00B04323"/>
    <w:rsid w:val="00B04A93"/>
    <w:rsid w:val="00B04FE7"/>
    <w:rsid w:val="00B05084"/>
    <w:rsid w:val="00B053A3"/>
    <w:rsid w:val="00B05BA5"/>
    <w:rsid w:val="00B0611B"/>
    <w:rsid w:val="00B062DC"/>
    <w:rsid w:val="00B0645F"/>
    <w:rsid w:val="00B066B1"/>
    <w:rsid w:val="00B06AF8"/>
    <w:rsid w:val="00B06CD8"/>
    <w:rsid w:val="00B06E54"/>
    <w:rsid w:val="00B0709C"/>
    <w:rsid w:val="00B071B7"/>
    <w:rsid w:val="00B07ABA"/>
    <w:rsid w:val="00B101CA"/>
    <w:rsid w:val="00B1042F"/>
    <w:rsid w:val="00B10484"/>
    <w:rsid w:val="00B104CB"/>
    <w:rsid w:val="00B10ACC"/>
    <w:rsid w:val="00B10B32"/>
    <w:rsid w:val="00B112F0"/>
    <w:rsid w:val="00B11BDE"/>
    <w:rsid w:val="00B11E27"/>
    <w:rsid w:val="00B13211"/>
    <w:rsid w:val="00B136CA"/>
    <w:rsid w:val="00B13C4E"/>
    <w:rsid w:val="00B13F0F"/>
    <w:rsid w:val="00B14018"/>
    <w:rsid w:val="00B1435B"/>
    <w:rsid w:val="00B146AF"/>
    <w:rsid w:val="00B14B3C"/>
    <w:rsid w:val="00B14FE8"/>
    <w:rsid w:val="00B157F9"/>
    <w:rsid w:val="00B16071"/>
    <w:rsid w:val="00B167F1"/>
    <w:rsid w:val="00B16A57"/>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82A"/>
    <w:rsid w:val="00B26F99"/>
    <w:rsid w:val="00B271AE"/>
    <w:rsid w:val="00B272DB"/>
    <w:rsid w:val="00B27302"/>
    <w:rsid w:val="00B2763F"/>
    <w:rsid w:val="00B27AAC"/>
    <w:rsid w:val="00B3004E"/>
    <w:rsid w:val="00B300C6"/>
    <w:rsid w:val="00B300CD"/>
    <w:rsid w:val="00B30591"/>
    <w:rsid w:val="00B30929"/>
    <w:rsid w:val="00B30D8A"/>
    <w:rsid w:val="00B31044"/>
    <w:rsid w:val="00B31128"/>
    <w:rsid w:val="00B31239"/>
    <w:rsid w:val="00B316A9"/>
    <w:rsid w:val="00B3182A"/>
    <w:rsid w:val="00B31B16"/>
    <w:rsid w:val="00B321A9"/>
    <w:rsid w:val="00B325BA"/>
    <w:rsid w:val="00B3276D"/>
    <w:rsid w:val="00B329C5"/>
    <w:rsid w:val="00B3317E"/>
    <w:rsid w:val="00B3499A"/>
    <w:rsid w:val="00B34A3F"/>
    <w:rsid w:val="00B34AC3"/>
    <w:rsid w:val="00B35509"/>
    <w:rsid w:val="00B35B59"/>
    <w:rsid w:val="00B36596"/>
    <w:rsid w:val="00B3698E"/>
    <w:rsid w:val="00B369FB"/>
    <w:rsid w:val="00B36FA0"/>
    <w:rsid w:val="00B372AA"/>
    <w:rsid w:val="00B372AC"/>
    <w:rsid w:val="00B3749C"/>
    <w:rsid w:val="00B379CF"/>
    <w:rsid w:val="00B37B8E"/>
    <w:rsid w:val="00B37BC2"/>
    <w:rsid w:val="00B4037B"/>
    <w:rsid w:val="00B40445"/>
    <w:rsid w:val="00B408C5"/>
    <w:rsid w:val="00B40D05"/>
    <w:rsid w:val="00B40D36"/>
    <w:rsid w:val="00B40ECB"/>
    <w:rsid w:val="00B4101E"/>
    <w:rsid w:val="00B411BA"/>
    <w:rsid w:val="00B413D6"/>
    <w:rsid w:val="00B414DF"/>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50C1"/>
    <w:rsid w:val="00B6541E"/>
    <w:rsid w:val="00B664C7"/>
    <w:rsid w:val="00B666BC"/>
    <w:rsid w:val="00B669AD"/>
    <w:rsid w:val="00B66AB4"/>
    <w:rsid w:val="00B66C81"/>
    <w:rsid w:val="00B66FC9"/>
    <w:rsid w:val="00B67088"/>
    <w:rsid w:val="00B67271"/>
    <w:rsid w:val="00B6730B"/>
    <w:rsid w:val="00B67691"/>
    <w:rsid w:val="00B676B3"/>
    <w:rsid w:val="00B678B5"/>
    <w:rsid w:val="00B67DA4"/>
    <w:rsid w:val="00B706A1"/>
    <w:rsid w:val="00B70908"/>
    <w:rsid w:val="00B70D90"/>
    <w:rsid w:val="00B71253"/>
    <w:rsid w:val="00B71356"/>
    <w:rsid w:val="00B722A9"/>
    <w:rsid w:val="00B7259B"/>
    <w:rsid w:val="00B728D0"/>
    <w:rsid w:val="00B72CAE"/>
    <w:rsid w:val="00B72E9A"/>
    <w:rsid w:val="00B72EAE"/>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A3C"/>
    <w:rsid w:val="00B91E59"/>
    <w:rsid w:val="00B926B8"/>
    <w:rsid w:val="00B93188"/>
    <w:rsid w:val="00B93227"/>
    <w:rsid w:val="00B937A7"/>
    <w:rsid w:val="00B937DA"/>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C5"/>
    <w:rsid w:val="00B959EC"/>
    <w:rsid w:val="00B962AE"/>
    <w:rsid w:val="00B96892"/>
    <w:rsid w:val="00B97893"/>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51BB"/>
    <w:rsid w:val="00BB51E9"/>
    <w:rsid w:val="00BB5430"/>
    <w:rsid w:val="00BB598E"/>
    <w:rsid w:val="00BB6163"/>
    <w:rsid w:val="00BB6996"/>
    <w:rsid w:val="00BB708D"/>
    <w:rsid w:val="00BB71F8"/>
    <w:rsid w:val="00BB741B"/>
    <w:rsid w:val="00BB7548"/>
    <w:rsid w:val="00BB7A9A"/>
    <w:rsid w:val="00BB7AD3"/>
    <w:rsid w:val="00BB7E6C"/>
    <w:rsid w:val="00BC0803"/>
    <w:rsid w:val="00BC0C69"/>
    <w:rsid w:val="00BC0E6A"/>
    <w:rsid w:val="00BC0FDC"/>
    <w:rsid w:val="00BC1082"/>
    <w:rsid w:val="00BC18E1"/>
    <w:rsid w:val="00BC1B82"/>
    <w:rsid w:val="00BC1D7C"/>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67D9"/>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41FB"/>
    <w:rsid w:val="00BD4603"/>
    <w:rsid w:val="00BD48AC"/>
    <w:rsid w:val="00BD5511"/>
    <w:rsid w:val="00BD5CC3"/>
    <w:rsid w:val="00BD5D8C"/>
    <w:rsid w:val="00BD5F1A"/>
    <w:rsid w:val="00BD638D"/>
    <w:rsid w:val="00BD63B6"/>
    <w:rsid w:val="00BD661B"/>
    <w:rsid w:val="00BD6BB3"/>
    <w:rsid w:val="00BD6BF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33D"/>
    <w:rsid w:val="00BE5509"/>
    <w:rsid w:val="00BE5B74"/>
    <w:rsid w:val="00BE62C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2ECA"/>
    <w:rsid w:val="00BF3279"/>
    <w:rsid w:val="00BF3C44"/>
    <w:rsid w:val="00BF3C65"/>
    <w:rsid w:val="00BF413D"/>
    <w:rsid w:val="00BF4819"/>
    <w:rsid w:val="00BF4D9E"/>
    <w:rsid w:val="00BF4E07"/>
    <w:rsid w:val="00BF5B78"/>
    <w:rsid w:val="00BF5CD6"/>
    <w:rsid w:val="00BF6456"/>
    <w:rsid w:val="00BF69C2"/>
    <w:rsid w:val="00BF6BF9"/>
    <w:rsid w:val="00BF70D3"/>
    <w:rsid w:val="00BF74C7"/>
    <w:rsid w:val="00BF797A"/>
    <w:rsid w:val="00C00088"/>
    <w:rsid w:val="00C001F1"/>
    <w:rsid w:val="00C0025E"/>
    <w:rsid w:val="00C00CA2"/>
    <w:rsid w:val="00C00DEB"/>
    <w:rsid w:val="00C015F1"/>
    <w:rsid w:val="00C0173E"/>
    <w:rsid w:val="00C01973"/>
    <w:rsid w:val="00C01F33"/>
    <w:rsid w:val="00C0208B"/>
    <w:rsid w:val="00C0211B"/>
    <w:rsid w:val="00C0286B"/>
    <w:rsid w:val="00C02CC6"/>
    <w:rsid w:val="00C03356"/>
    <w:rsid w:val="00C040F7"/>
    <w:rsid w:val="00C041B0"/>
    <w:rsid w:val="00C044AB"/>
    <w:rsid w:val="00C04C2C"/>
    <w:rsid w:val="00C055AB"/>
    <w:rsid w:val="00C05706"/>
    <w:rsid w:val="00C05F25"/>
    <w:rsid w:val="00C065F5"/>
    <w:rsid w:val="00C06AF4"/>
    <w:rsid w:val="00C0711A"/>
    <w:rsid w:val="00C07377"/>
    <w:rsid w:val="00C07519"/>
    <w:rsid w:val="00C07521"/>
    <w:rsid w:val="00C10478"/>
    <w:rsid w:val="00C1067E"/>
    <w:rsid w:val="00C1090B"/>
    <w:rsid w:val="00C11122"/>
    <w:rsid w:val="00C114CD"/>
    <w:rsid w:val="00C11575"/>
    <w:rsid w:val="00C1189B"/>
    <w:rsid w:val="00C11B5A"/>
    <w:rsid w:val="00C11C01"/>
    <w:rsid w:val="00C12107"/>
    <w:rsid w:val="00C129D9"/>
    <w:rsid w:val="00C12B62"/>
    <w:rsid w:val="00C12C66"/>
    <w:rsid w:val="00C13091"/>
    <w:rsid w:val="00C13094"/>
    <w:rsid w:val="00C134B4"/>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4F65"/>
    <w:rsid w:val="00C25029"/>
    <w:rsid w:val="00C265B2"/>
    <w:rsid w:val="00C266C8"/>
    <w:rsid w:val="00C2671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E4"/>
    <w:rsid w:val="00C33BDE"/>
    <w:rsid w:val="00C33C25"/>
    <w:rsid w:val="00C33D7C"/>
    <w:rsid w:val="00C34167"/>
    <w:rsid w:val="00C348C1"/>
    <w:rsid w:val="00C349B0"/>
    <w:rsid w:val="00C35087"/>
    <w:rsid w:val="00C35260"/>
    <w:rsid w:val="00C3580A"/>
    <w:rsid w:val="00C362C1"/>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04E"/>
    <w:rsid w:val="00C45162"/>
    <w:rsid w:val="00C45A2C"/>
    <w:rsid w:val="00C45B09"/>
    <w:rsid w:val="00C45B68"/>
    <w:rsid w:val="00C4695B"/>
    <w:rsid w:val="00C469B9"/>
    <w:rsid w:val="00C47239"/>
    <w:rsid w:val="00C4791A"/>
    <w:rsid w:val="00C47A84"/>
    <w:rsid w:val="00C505AA"/>
    <w:rsid w:val="00C506E1"/>
    <w:rsid w:val="00C50910"/>
    <w:rsid w:val="00C50C02"/>
    <w:rsid w:val="00C51004"/>
    <w:rsid w:val="00C51466"/>
    <w:rsid w:val="00C51B2C"/>
    <w:rsid w:val="00C525C6"/>
    <w:rsid w:val="00C528C8"/>
    <w:rsid w:val="00C52A38"/>
    <w:rsid w:val="00C5326E"/>
    <w:rsid w:val="00C5348E"/>
    <w:rsid w:val="00C536F2"/>
    <w:rsid w:val="00C53718"/>
    <w:rsid w:val="00C537AD"/>
    <w:rsid w:val="00C5386C"/>
    <w:rsid w:val="00C539C9"/>
    <w:rsid w:val="00C53BEE"/>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4EE3"/>
    <w:rsid w:val="00C65069"/>
    <w:rsid w:val="00C65902"/>
    <w:rsid w:val="00C662C3"/>
    <w:rsid w:val="00C66356"/>
    <w:rsid w:val="00C666EA"/>
    <w:rsid w:val="00C66894"/>
    <w:rsid w:val="00C67971"/>
    <w:rsid w:val="00C67A49"/>
    <w:rsid w:val="00C70697"/>
    <w:rsid w:val="00C70883"/>
    <w:rsid w:val="00C713A1"/>
    <w:rsid w:val="00C71613"/>
    <w:rsid w:val="00C721D3"/>
    <w:rsid w:val="00C7229E"/>
    <w:rsid w:val="00C72916"/>
    <w:rsid w:val="00C72CAC"/>
    <w:rsid w:val="00C72EF4"/>
    <w:rsid w:val="00C73651"/>
    <w:rsid w:val="00C738A6"/>
    <w:rsid w:val="00C73AA1"/>
    <w:rsid w:val="00C73B76"/>
    <w:rsid w:val="00C7454A"/>
    <w:rsid w:val="00C7499B"/>
    <w:rsid w:val="00C74D6F"/>
    <w:rsid w:val="00C74D92"/>
    <w:rsid w:val="00C75108"/>
    <w:rsid w:val="00C751F7"/>
    <w:rsid w:val="00C752F6"/>
    <w:rsid w:val="00C7531C"/>
    <w:rsid w:val="00C75608"/>
    <w:rsid w:val="00C7569C"/>
    <w:rsid w:val="00C756A3"/>
    <w:rsid w:val="00C75844"/>
    <w:rsid w:val="00C75857"/>
    <w:rsid w:val="00C759CB"/>
    <w:rsid w:val="00C75D2F"/>
    <w:rsid w:val="00C767BE"/>
    <w:rsid w:val="00C767F9"/>
    <w:rsid w:val="00C767FF"/>
    <w:rsid w:val="00C76963"/>
    <w:rsid w:val="00C76E3C"/>
    <w:rsid w:val="00C76E76"/>
    <w:rsid w:val="00C76F25"/>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6DF4"/>
    <w:rsid w:val="00C86F0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3FF2"/>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F85"/>
    <w:rsid w:val="00CA50A3"/>
    <w:rsid w:val="00CA5846"/>
    <w:rsid w:val="00CA61FB"/>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C02"/>
    <w:rsid w:val="00CB1F63"/>
    <w:rsid w:val="00CB20FB"/>
    <w:rsid w:val="00CB2853"/>
    <w:rsid w:val="00CB2954"/>
    <w:rsid w:val="00CB29DA"/>
    <w:rsid w:val="00CB4158"/>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0F78"/>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62C0"/>
    <w:rsid w:val="00CE6358"/>
    <w:rsid w:val="00CE6E7F"/>
    <w:rsid w:val="00CE6F84"/>
    <w:rsid w:val="00CE70B2"/>
    <w:rsid w:val="00CE719C"/>
    <w:rsid w:val="00CE7561"/>
    <w:rsid w:val="00CF00C9"/>
    <w:rsid w:val="00CF08FB"/>
    <w:rsid w:val="00CF0EC7"/>
    <w:rsid w:val="00CF11F3"/>
    <w:rsid w:val="00CF1245"/>
    <w:rsid w:val="00CF1354"/>
    <w:rsid w:val="00CF1D03"/>
    <w:rsid w:val="00CF1FB1"/>
    <w:rsid w:val="00CF2070"/>
    <w:rsid w:val="00CF245A"/>
    <w:rsid w:val="00CF2A07"/>
    <w:rsid w:val="00CF303E"/>
    <w:rsid w:val="00CF3332"/>
    <w:rsid w:val="00CF36FD"/>
    <w:rsid w:val="00CF3B1F"/>
    <w:rsid w:val="00CF3BF6"/>
    <w:rsid w:val="00CF4674"/>
    <w:rsid w:val="00CF46BC"/>
    <w:rsid w:val="00CF4DAA"/>
    <w:rsid w:val="00CF4E02"/>
    <w:rsid w:val="00CF4E77"/>
    <w:rsid w:val="00CF50AB"/>
    <w:rsid w:val="00CF5831"/>
    <w:rsid w:val="00CF590F"/>
    <w:rsid w:val="00CF5C4D"/>
    <w:rsid w:val="00CF625B"/>
    <w:rsid w:val="00CF641D"/>
    <w:rsid w:val="00CF672D"/>
    <w:rsid w:val="00CF687E"/>
    <w:rsid w:val="00CF6BD5"/>
    <w:rsid w:val="00CF6E09"/>
    <w:rsid w:val="00CF7207"/>
    <w:rsid w:val="00CF7216"/>
    <w:rsid w:val="00CF7673"/>
    <w:rsid w:val="00D00266"/>
    <w:rsid w:val="00D00339"/>
    <w:rsid w:val="00D004B8"/>
    <w:rsid w:val="00D007F7"/>
    <w:rsid w:val="00D00EED"/>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A10"/>
    <w:rsid w:val="00D060B9"/>
    <w:rsid w:val="00D0683F"/>
    <w:rsid w:val="00D068F0"/>
    <w:rsid w:val="00D06B8C"/>
    <w:rsid w:val="00D06E80"/>
    <w:rsid w:val="00D06F75"/>
    <w:rsid w:val="00D07552"/>
    <w:rsid w:val="00D07938"/>
    <w:rsid w:val="00D07ABB"/>
    <w:rsid w:val="00D07CE6"/>
    <w:rsid w:val="00D1001F"/>
    <w:rsid w:val="00D10249"/>
    <w:rsid w:val="00D10268"/>
    <w:rsid w:val="00D1037D"/>
    <w:rsid w:val="00D1044D"/>
    <w:rsid w:val="00D1061E"/>
    <w:rsid w:val="00D10B82"/>
    <w:rsid w:val="00D1108E"/>
    <w:rsid w:val="00D11138"/>
    <w:rsid w:val="00D11293"/>
    <w:rsid w:val="00D115C3"/>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70B"/>
    <w:rsid w:val="00D20A8C"/>
    <w:rsid w:val="00D20E05"/>
    <w:rsid w:val="00D20F68"/>
    <w:rsid w:val="00D215AD"/>
    <w:rsid w:val="00D21658"/>
    <w:rsid w:val="00D21D54"/>
    <w:rsid w:val="00D21FFE"/>
    <w:rsid w:val="00D2219E"/>
    <w:rsid w:val="00D221D5"/>
    <w:rsid w:val="00D22360"/>
    <w:rsid w:val="00D22874"/>
    <w:rsid w:val="00D22C8F"/>
    <w:rsid w:val="00D22FBA"/>
    <w:rsid w:val="00D23486"/>
    <w:rsid w:val="00D239A7"/>
    <w:rsid w:val="00D23EE1"/>
    <w:rsid w:val="00D23F47"/>
    <w:rsid w:val="00D23F54"/>
    <w:rsid w:val="00D24260"/>
    <w:rsid w:val="00D246F4"/>
    <w:rsid w:val="00D2503E"/>
    <w:rsid w:val="00D25B3F"/>
    <w:rsid w:val="00D25EA4"/>
    <w:rsid w:val="00D263DD"/>
    <w:rsid w:val="00D26810"/>
    <w:rsid w:val="00D26E12"/>
    <w:rsid w:val="00D2723D"/>
    <w:rsid w:val="00D27777"/>
    <w:rsid w:val="00D277B2"/>
    <w:rsid w:val="00D3005B"/>
    <w:rsid w:val="00D30616"/>
    <w:rsid w:val="00D30C5C"/>
    <w:rsid w:val="00D30D4B"/>
    <w:rsid w:val="00D30FCA"/>
    <w:rsid w:val="00D3101D"/>
    <w:rsid w:val="00D3151E"/>
    <w:rsid w:val="00D3167A"/>
    <w:rsid w:val="00D319E0"/>
    <w:rsid w:val="00D31C7D"/>
    <w:rsid w:val="00D31C8A"/>
    <w:rsid w:val="00D31D06"/>
    <w:rsid w:val="00D31D35"/>
    <w:rsid w:val="00D32166"/>
    <w:rsid w:val="00D321DF"/>
    <w:rsid w:val="00D325D0"/>
    <w:rsid w:val="00D32633"/>
    <w:rsid w:val="00D328A6"/>
    <w:rsid w:val="00D33059"/>
    <w:rsid w:val="00D331B4"/>
    <w:rsid w:val="00D335E0"/>
    <w:rsid w:val="00D33A26"/>
    <w:rsid w:val="00D348CF"/>
    <w:rsid w:val="00D35234"/>
    <w:rsid w:val="00D35480"/>
    <w:rsid w:val="00D355D9"/>
    <w:rsid w:val="00D35B48"/>
    <w:rsid w:val="00D35F56"/>
    <w:rsid w:val="00D36056"/>
    <w:rsid w:val="00D366EC"/>
    <w:rsid w:val="00D36BA5"/>
    <w:rsid w:val="00D36E71"/>
    <w:rsid w:val="00D37308"/>
    <w:rsid w:val="00D37A88"/>
    <w:rsid w:val="00D37ADE"/>
    <w:rsid w:val="00D37D87"/>
    <w:rsid w:val="00D4010D"/>
    <w:rsid w:val="00D40830"/>
    <w:rsid w:val="00D40B33"/>
    <w:rsid w:val="00D414EE"/>
    <w:rsid w:val="00D4154C"/>
    <w:rsid w:val="00D41577"/>
    <w:rsid w:val="00D41684"/>
    <w:rsid w:val="00D4198A"/>
    <w:rsid w:val="00D41A9B"/>
    <w:rsid w:val="00D426CB"/>
    <w:rsid w:val="00D42A01"/>
    <w:rsid w:val="00D42EE1"/>
    <w:rsid w:val="00D4318F"/>
    <w:rsid w:val="00D432BE"/>
    <w:rsid w:val="00D438BF"/>
    <w:rsid w:val="00D440F8"/>
    <w:rsid w:val="00D44904"/>
    <w:rsid w:val="00D45637"/>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D2A"/>
    <w:rsid w:val="00D51F0B"/>
    <w:rsid w:val="00D51F64"/>
    <w:rsid w:val="00D52345"/>
    <w:rsid w:val="00D5286F"/>
    <w:rsid w:val="00D537D6"/>
    <w:rsid w:val="00D546FF"/>
    <w:rsid w:val="00D548A4"/>
    <w:rsid w:val="00D54AF4"/>
    <w:rsid w:val="00D5557E"/>
    <w:rsid w:val="00D55865"/>
    <w:rsid w:val="00D55AD5"/>
    <w:rsid w:val="00D55B51"/>
    <w:rsid w:val="00D55B5A"/>
    <w:rsid w:val="00D55C96"/>
    <w:rsid w:val="00D56031"/>
    <w:rsid w:val="00D56190"/>
    <w:rsid w:val="00D56381"/>
    <w:rsid w:val="00D563D5"/>
    <w:rsid w:val="00D56520"/>
    <w:rsid w:val="00D576CA"/>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3C"/>
    <w:rsid w:val="00D67C52"/>
    <w:rsid w:val="00D67DC7"/>
    <w:rsid w:val="00D708B0"/>
    <w:rsid w:val="00D70E73"/>
    <w:rsid w:val="00D70F39"/>
    <w:rsid w:val="00D716D2"/>
    <w:rsid w:val="00D71BB9"/>
    <w:rsid w:val="00D71FF7"/>
    <w:rsid w:val="00D723D7"/>
    <w:rsid w:val="00D72476"/>
    <w:rsid w:val="00D72D07"/>
    <w:rsid w:val="00D73181"/>
    <w:rsid w:val="00D736A8"/>
    <w:rsid w:val="00D747BD"/>
    <w:rsid w:val="00D74848"/>
    <w:rsid w:val="00D74DD4"/>
    <w:rsid w:val="00D75251"/>
    <w:rsid w:val="00D75A8B"/>
    <w:rsid w:val="00D75AEE"/>
    <w:rsid w:val="00D75F01"/>
    <w:rsid w:val="00D765DC"/>
    <w:rsid w:val="00D76630"/>
    <w:rsid w:val="00D76B58"/>
    <w:rsid w:val="00D76DAB"/>
    <w:rsid w:val="00D76F76"/>
    <w:rsid w:val="00D76F86"/>
    <w:rsid w:val="00D7734F"/>
    <w:rsid w:val="00D776C3"/>
    <w:rsid w:val="00D777FD"/>
    <w:rsid w:val="00D77B1D"/>
    <w:rsid w:val="00D77D40"/>
    <w:rsid w:val="00D800FD"/>
    <w:rsid w:val="00D8021F"/>
    <w:rsid w:val="00D80383"/>
    <w:rsid w:val="00D80627"/>
    <w:rsid w:val="00D80E66"/>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51"/>
    <w:rsid w:val="00D86CA3"/>
    <w:rsid w:val="00D86CB1"/>
    <w:rsid w:val="00D86E89"/>
    <w:rsid w:val="00D871CE"/>
    <w:rsid w:val="00D878B4"/>
    <w:rsid w:val="00D87BFF"/>
    <w:rsid w:val="00D900D4"/>
    <w:rsid w:val="00D9027B"/>
    <w:rsid w:val="00D9196D"/>
    <w:rsid w:val="00D920A7"/>
    <w:rsid w:val="00D92133"/>
    <w:rsid w:val="00D923F4"/>
    <w:rsid w:val="00D9241D"/>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69C7"/>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9A0"/>
    <w:rsid w:val="00DB3F51"/>
    <w:rsid w:val="00DB440C"/>
    <w:rsid w:val="00DB46FC"/>
    <w:rsid w:val="00DB4DC4"/>
    <w:rsid w:val="00DB5DBF"/>
    <w:rsid w:val="00DB6748"/>
    <w:rsid w:val="00DB684E"/>
    <w:rsid w:val="00DB7182"/>
    <w:rsid w:val="00DB7981"/>
    <w:rsid w:val="00DB7A15"/>
    <w:rsid w:val="00DB7BAE"/>
    <w:rsid w:val="00DC0034"/>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3E45"/>
    <w:rsid w:val="00DC4210"/>
    <w:rsid w:val="00DC444D"/>
    <w:rsid w:val="00DC4559"/>
    <w:rsid w:val="00DC48D8"/>
    <w:rsid w:val="00DC5189"/>
    <w:rsid w:val="00DC53EF"/>
    <w:rsid w:val="00DC552C"/>
    <w:rsid w:val="00DC5665"/>
    <w:rsid w:val="00DC5872"/>
    <w:rsid w:val="00DC5A28"/>
    <w:rsid w:val="00DC5B51"/>
    <w:rsid w:val="00DC6843"/>
    <w:rsid w:val="00DC6D71"/>
    <w:rsid w:val="00DC795D"/>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436C"/>
    <w:rsid w:val="00DD468D"/>
    <w:rsid w:val="00DD4CE5"/>
    <w:rsid w:val="00DD514D"/>
    <w:rsid w:val="00DD5F3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1F1"/>
    <w:rsid w:val="00DF3266"/>
    <w:rsid w:val="00DF37A0"/>
    <w:rsid w:val="00DF3EB9"/>
    <w:rsid w:val="00DF3F1F"/>
    <w:rsid w:val="00DF4BBD"/>
    <w:rsid w:val="00DF4EC1"/>
    <w:rsid w:val="00DF5617"/>
    <w:rsid w:val="00DF5BE5"/>
    <w:rsid w:val="00DF5C56"/>
    <w:rsid w:val="00DF5E18"/>
    <w:rsid w:val="00DF60DF"/>
    <w:rsid w:val="00DF6582"/>
    <w:rsid w:val="00DF6900"/>
    <w:rsid w:val="00DF6B16"/>
    <w:rsid w:val="00DF6C74"/>
    <w:rsid w:val="00DF7736"/>
    <w:rsid w:val="00DF7B09"/>
    <w:rsid w:val="00E00214"/>
    <w:rsid w:val="00E008FB"/>
    <w:rsid w:val="00E009BE"/>
    <w:rsid w:val="00E01622"/>
    <w:rsid w:val="00E017D4"/>
    <w:rsid w:val="00E0195D"/>
    <w:rsid w:val="00E01AA2"/>
    <w:rsid w:val="00E027B1"/>
    <w:rsid w:val="00E02CFE"/>
    <w:rsid w:val="00E03155"/>
    <w:rsid w:val="00E03D9E"/>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0CD"/>
    <w:rsid w:val="00E072F4"/>
    <w:rsid w:val="00E07313"/>
    <w:rsid w:val="00E079E8"/>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580"/>
    <w:rsid w:val="00E17481"/>
    <w:rsid w:val="00E174CA"/>
    <w:rsid w:val="00E17970"/>
    <w:rsid w:val="00E17B45"/>
    <w:rsid w:val="00E17FA2"/>
    <w:rsid w:val="00E2055A"/>
    <w:rsid w:val="00E2129F"/>
    <w:rsid w:val="00E213E2"/>
    <w:rsid w:val="00E21B69"/>
    <w:rsid w:val="00E22300"/>
    <w:rsid w:val="00E22330"/>
    <w:rsid w:val="00E22F72"/>
    <w:rsid w:val="00E2330E"/>
    <w:rsid w:val="00E23E99"/>
    <w:rsid w:val="00E24FE2"/>
    <w:rsid w:val="00E25160"/>
    <w:rsid w:val="00E25199"/>
    <w:rsid w:val="00E2553C"/>
    <w:rsid w:val="00E25B80"/>
    <w:rsid w:val="00E267E8"/>
    <w:rsid w:val="00E26904"/>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454"/>
    <w:rsid w:val="00E35559"/>
    <w:rsid w:val="00E35A1C"/>
    <w:rsid w:val="00E35C70"/>
    <w:rsid w:val="00E36156"/>
    <w:rsid w:val="00E365BB"/>
    <w:rsid w:val="00E3685E"/>
    <w:rsid w:val="00E36C95"/>
    <w:rsid w:val="00E371BC"/>
    <w:rsid w:val="00E3723A"/>
    <w:rsid w:val="00E372E0"/>
    <w:rsid w:val="00E37860"/>
    <w:rsid w:val="00E37B18"/>
    <w:rsid w:val="00E40272"/>
    <w:rsid w:val="00E4034A"/>
    <w:rsid w:val="00E404A8"/>
    <w:rsid w:val="00E40804"/>
    <w:rsid w:val="00E4094D"/>
    <w:rsid w:val="00E40CFA"/>
    <w:rsid w:val="00E40D09"/>
    <w:rsid w:val="00E41326"/>
    <w:rsid w:val="00E41503"/>
    <w:rsid w:val="00E415F5"/>
    <w:rsid w:val="00E4173D"/>
    <w:rsid w:val="00E419A6"/>
    <w:rsid w:val="00E420A3"/>
    <w:rsid w:val="00E4227C"/>
    <w:rsid w:val="00E42A15"/>
    <w:rsid w:val="00E42D58"/>
    <w:rsid w:val="00E4388D"/>
    <w:rsid w:val="00E43DE7"/>
    <w:rsid w:val="00E43F89"/>
    <w:rsid w:val="00E446F1"/>
    <w:rsid w:val="00E44B94"/>
    <w:rsid w:val="00E4504A"/>
    <w:rsid w:val="00E45329"/>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5F3C"/>
    <w:rsid w:val="00E56515"/>
    <w:rsid w:val="00E56EE1"/>
    <w:rsid w:val="00E57057"/>
    <w:rsid w:val="00E570F6"/>
    <w:rsid w:val="00E574C2"/>
    <w:rsid w:val="00E57565"/>
    <w:rsid w:val="00E5776A"/>
    <w:rsid w:val="00E5795F"/>
    <w:rsid w:val="00E57A1C"/>
    <w:rsid w:val="00E60389"/>
    <w:rsid w:val="00E604AE"/>
    <w:rsid w:val="00E60687"/>
    <w:rsid w:val="00E60B86"/>
    <w:rsid w:val="00E60CBF"/>
    <w:rsid w:val="00E60F5D"/>
    <w:rsid w:val="00E61CC2"/>
    <w:rsid w:val="00E61F00"/>
    <w:rsid w:val="00E62232"/>
    <w:rsid w:val="00E62389"/>
    <w:rsid w:val="00E62692"/>
    <w:rsid w:val="00E62B73"/>
    <w:rsid w:val="00E63119"/>
    <w:rsid w:val="00E63302"/>
    <w:rsid w:val="00E63466"/>
    <w:rsid w:val="00E634EB"/>
    <w:rsid w:val="00E63838"/>
    <w:rsid w:val="00E64022"/>
    <w:rsid w:val="00E64434"/>
    <w:rsid w:val="00E644F0"/>
    <w:rsid w:val="00E65504"/>
    <w:rsid w:val="00E6565B"/>
    <w:rsid w:val="00E65796"/>
    <w:rsid w:val="00E65B11"/>
    <w:rsid w:val="00E65C8C"/>
    <w:rsid w:val="00E66465"/>
    <w:rsid w:val="00E666C9"/>
    <w:rsid w:val="00E6736C"/>
    <w:rsid w:val="00E674EE"/>
    <w:rsid w:val="00E67834"/>
    <w:rsid w:val="00E67C41"/>
    <w:rsid w:val="00E67C51"/>
    <w:rsid w:val="00E705A2"/>
    <w:rsid w:val="00E70664"/>
    <w:rsid w:val="00E70816"/>
    <w:rsid w:val="00E70D86"/>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30B4"/>
    <w:rsid w:val="00E83253"/>
    <w:rsid w:val="00E83AA9"/>
    <w:rsid w:val="00E83BE0"/>
    <w:rsid w:val="00E83CD8"/>
    <w:rsid w:val="00E83FC9"/>
    <w:rsid w:val="00E84232"/>
    <w:rsid w:val="00E84514"/>
    <w:rsid w:val="00E85250"/>
    <w:rsid w:val="00E85928"/>
    <w:rsid w:val="00E85B74"/>
    <w:rsid w:val="00E861B7"/>
    <w:rsid w:val="00E8633D"/>
    <w:rsid w:val="00E877EA"/>
    <w:rsid w:val="00E87822"/>
    <w:rsid w:val="00E87E48"/>
    <w:rsid w:val="00E9018E"/>
    <w:rsid w:val="00E90395"/>
    <w:rsid w:val="00E90732"/>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BD7"/>
    <w:rsid w:val="00E95EE7"/>
    <w:rsid w:val="00E96514"/>
    <w:rsid w:val="00E96753"/>
    <w:rsid w:val="00E96983"/>
    <w:rsid w:val="00E9719C"/>
    <w:rsid w:val="00E97684"/>
    <w:rsid w:val="00E976CF"/>
    <w:rsid w:val="00E9791D"/>
    <w:rsid w:val="00EA0023"/>
    <w:rsid w:val="00EA00F0"/>
    <w:rsid w:val="00EA0347"/>
    <w:rsid w:val="00EA090D"/>
    <w:rsid w:val="00EA0BC3"/>
    <w:rsid w:val="00EA132E"/>
    <w:rsid w:val="00EA1411"/>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56A"/>
    <w:rsid w:val="00EB077B"/>
    <w:rsid w:val="00EB0C34"/>
    <w:rsid w:val="00EB24C6"/>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AD6"/>
    <w:rsid w:val="00EB6060"/>
    <w:rsid w:val="00EB6089"/>
    <w:rsid w:val="00EB62EC"/>
    <w:rsid w:val="00EB6361"/>
    <w:rsid w:val="00EB694F"/>
    <w:rsid w:val="00EB6E63"/>
    <w:rsid w:val="00EB7038"/>
    <w:rsid w:val="00EB7309"/>
    <w:rsid w:val="00EB7394"/>
    <w:rsid w:val="00EB7925"/>
    <w:rsid w:val="00EC0072"/>
    <w:rsid w:val="00EC01A3"/>
    <w:rsid w:val="00EC01F4"/>
    <w:rsid w:val="00EC080C"/>
    <w:rsid w:val="00EC098A"/>
    <w:rsid w:val="00EC0F95"/>
    <w:rsid w:val="00EC1469"/>
    <w:rsid w:val="00EC1739"/>
    <w:rsid w:val="00EC177D"/>
    <w:rsid w:val="00EC18A2"/>
    <w:rsid w:val="00EC1E7B"/>
    <w:rsid w:val="00EC202C"/>
    <w:rsid w:val="00EC2272"/>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5C2"/>
    <w:rsid w:val="00ED17F6"/>
    <w:rsid w:val="00ED287F"/>
    <w:rsid w:val="00ED29C4"/>
    <w:rsid w:val="00ED31E4"/>
    <w:rsid w:val="00ED3A6A"/>
    <w:rsid w:val="00ED437C"/>
    <w:rsid w:val="00ED4937"/>
    <w:rsid w:val="00ED566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975"/>
    <w:rsid w:val="00EE1BBE"/>
    <w:rsid w:val="00EE1D85"/>
    <w:rsid w:val="00EE22C9"/>
    <w:rsid w:val="00EE246C"/>
    <w:rsid w:val="00EE25E7"/>
    <w:rsid w:val="00EE2BAD"/>
    <w:rsid w:val="00EE2F62"/>
    <w:rsid w:val="00EE3067"/>
    <w:rsid w:val="00EE36D5"/>
    <w:rsid w:val="00EE39D4"/>
    <w:rsid w:val="00EE3A26"/>
    <w:rsid w:val="00EE3EC7"/>
    <w:rsid w:val="00EE3F68"/>
    <w:rsid w:val="00EE4111"/>
    <w:rsid w:val="00EE52F8"/>
    <w:rsid w:val="00EE54BF"/>
    <w:rsid w:val="00EE57B6"/>
    <w:rsid w:val="00EE5BF2"/>
    <w:rsid w:val="00EE6379"/>
    <w:rsid w:val="00EE63F8"/>
    <w:rsid w:val="00EE6561"/>
    <w:rsid w:val="00EE68E1"/>
    <w:rsid w:val="00EE691E"/>
    <w:rsid w:val="00EE714B"/>
    <w:rsid w:val="00EE7C60"/>
    <w:rsid w:val="00EF0038"/>
    <w:rsid w:val="00EF075B"/>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B61"/>
    <w:rsid w:val="00F100FF"/>
    <w:rsid w:val="00F10629"/>
    <w:rsid w:val="00F10C21"/>
    <w:rsid w:val="00F11A7A"/>
    <w:rsid w:val="00F11AAB"/>
    <w:rsid w:val="00F1234C"/>
    <w:rsid w:val="00F12891"/>
    <w:rsid w:val="00F12A8C"/>
    <w:rsid w:val="00F12D76"/>
    <w:rsid w:val="00F14B8B"/>
    <w:rsid w:val="00F1532C"/>
    <w:rsid w:val="00F1595D"/>
    <w:rsid w:val="00F15A53"/>
    <w:rsid w:val="00F15FA5"/>
    <w:rsid w:val="00F1625B"/>
    <w:rsid w:val="00F1660C"/>
    <w:rsid w:val="00F169B7"/>
    <w:rsid w:val="00F1745B"/>
    <w:rsid w:val="00F17C0C"/>
    <w:rsid w:val="00F20056"/>
    <w:rsid w:val="00F20506"/>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E55"/>
    <w:rsid w:val="00F25348"/>
    <w:rsid w:val="00F25441"/>
    <w:rsid w:val="00F2627F"/>
    <w:rsid w:val="00F262CF"/>
    <w:rsid w:val="00F26404"/>
    <w:rsid w:val="00F2672D"/>
    <w:rsid w:val="00F26AEE"/>
    <w:rsid w:val="00F26C3D"/>
    <w:rsid w:val="00F26EAD"/>
    <w:rsid w:val="00F278AF"/>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F6B"/>
    <w:rsid w:val="00F421FF"/>
    <w:rsid w:val="00F427A8"/>
    <w:rsid w:val="00F42F65"/>
    <w:rsid w:val="00F42FD2"/>
    <w:rsid w:val="00F4350D"/>
    <w:rsid w:val="00F4352A"/>
    <w:rsid w:val="00F437A4"/>
    <w:rsid w:val="00F445BC"/>
    <w:rsid w:val="00F44CED"/>
    <w:rsid w:val="00F44FC8"/>
    <w:rsid w:val="00F45134"/>
    <w:rsid w:val="00F456E6"/>
    <w:rsid w:val="00F46065"/>
    <w:rsid w:val="00F469E1"/>
    <w:rsid w:val="00F46AB4"/>
    <w:rsid w:val="00F46B05"/>
    <w:rsid w:val="00F46C39"/>
    <w:rsid w:val="00F46FA4"/>
    <w:rsid w:val="00F4727D"/>
    <w:rsid w:val="00F4766C"/>
    <w:rsid w:val="00F47D9C"/>
    <w:rsid w:val="00F47F3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CAB"/>
    <w:rsid w:val="00F54F7C"/>
    <w:rsid w:val="00F551F0"/>
    <w:rsid w:val="00F557B4"/>
    <w:rsid w:val="00F56734"/>
    <w:rsid w:val="00F5676D"/>
    <w:rsid w:val="00F56AB5"/>
    <w:rsid w:val="00F56C4C"/>
    <w:rsid w:val="00F57293"/>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1A"/>
    <w:rsid w:val="00F64DF7"/>
    <w:rsid w:val="00F64E51"/>
    <w:rsid w:val="00F651BE"/>
    <w:rsid w:val="00F6544F"/>
    <w:rsid w:val="00F6553D"/>
    <w:rsid w:val="00F65CAC"/>
    <w:rsid w:val="00F65DAC"/>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F69"/>
    <w:rsid w:val="00F71FA7"/>
    <w:rsid w:val="00F72052"/>
    <w:rsid w:val="00F729B9"/>
    <w:rsid w:val="00F72A1E"/>
    <w:rsid w:val="00F72A83"/>
    <w:rsid w:val="00F72B72"/>
    <w:rsid w:val="00F731FD"/>
    <w:rsid w:val="00F735D4"/>
    <w:rsid w:val="00F738FB"/>
    <w:rsid w:val="00F73A92"/>
    <w:rsid w:val="00F73C11"/>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244"/>
    <w:rsid w:val="00F80442"/>
    <w:rsid w:val="00F804BE"/>
    <w:rsid w:val="00F80539"/>
    <w:rsid w:val="00F80C4D"/>
    <w:rsid w:val="00F817CE"/>
    <w:rsid w:val="00F81933"/>
    <w:rsid w:val="00F81D50"/>
    <w:rsid w:val="00F823F6"/>
    <w:rsid w:val="00F824F1"/>
    <w:rsid w:val="00F8276E"/>
    <w:rsid w:val="00F82B87"/>
    <w:rsid w:val="00F8352F"/>
    <w:rsid w:val="00F837DA"/>
    <w:rsid w:val="00F840AB"/>
    <w:rsid w:val="00F840D8"/>
    <w:rsid w:val="00F8436C"/>
    <w:rsid w:val="00F8456C"/>
    <w:rsid w:val="00F84DC9"/>
    <w:rsid w:val="00F85033"/>
    <w:rsid w:val="00F850DB"/>
    <w:rsid w:val="00F851C5"/>
    <w:rsid w:val="00F859D8"/>
    <w:rsid w:val="00F85F78"/>
    <w:rsid w:val="00F86007"/>
    <w:rsid w:val="00F86887"/>
    <w:rsid w:val="00F868F5"/>
    <w:rsid w:val="00F86C93"/>
    <w:rsid w:val="00F86FB0"/>
    <w:rsid w:val="00F879AC"/>
    <w:rsid w:val="00F87DD4"/>
    <w:rsid w:val="00F9056A"/>
    <w:rsid w:val="00F9083B"/>
    <w:rsid w:val="00F909E2"/>
    <w:rsid w:val="00F90CD0"/>
    <w:rsid w:val="00F90F8D"/>
    <w:rsid w:val="00F91831"/>
    <w:rsid w:val="00F918BB"/>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3C"/>
    <w:rsid w:val="00FA1B79"/>
    <w:rsid w:val="00FA1C6D"/>
    <w:rsid w:val="00FA1DD1"/>
    <w:rsid w:val="00FA28D8"/>
    <w:rsid w:val="00FA2BB3"/>
    <w:rsid w:val="00FA3A8A"/>
    <w:rsid w:val="00FA3B80"/>
    <w:rsid w:val="00FA40D4"/>
    <w:rsid w:val="00FA4239"/>
    <w:rsid w:val="00FA456A"/>
    <w:rsid w:val="00FA45DB"/>
    <w:rsid w:val="00FA49E5"/>
    <w:rsid w:val="00FA564B"/>
    <w:rsid w:val="00FA5D49"/>
    <w:rsid w:val="00FA64AF"/>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94D"/>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1E0F"/>
    <w:rsid w:val="00FC24A7"/>
    <w:rsid w:val="00FC3608"/>
    <w:rsid w:val="00FC41E8"/>
    <w:rsid w:val="00FC463D"/>
    <w:rsid w:val="00FC4767"/>
    <w:rsid w:val="00FC4AD0"/>
    <w:rsid w:val="00FC52D0"/>
    <w:rsid w:val="00FC59CC"/>
    <w:rsid w:val="00FC5AA0"/>
    <w:rsid w:val="00FC5F61"/>
    <w:rsid w:val="00FC7429"/>
    <w:rsid w:val="00FC75B6"/>
    <w:rsid w:val="00FD01CA"/>
    <w:rsid w:val="00FD03F9"/>
    <w:rsid w:val="00FD0491"/>
    <w:rsid w:val="00FD07F6"/>
    <w:rsid w:val="00FD14F7"/>
    <w:rsid w:val="00FD1D12"/>
    <w:rsid w:val="00FD1E1E"/>
    <w:rsid w:val="00FD1EC8"/>
    <w:rsid w:val="00FD1F76"/>
    <w:rsid w:val="00FD20E5"/>
    <w:rsid w:val="00FD21A9"/>
    <w:rsid w:val="00FD242D"/>
    <w:rsid w:val="00FD2A50"/>
    <w:rsid w:val="00FD32EA"/>
    <w:rsid w:val="00FD33A6"/>
    <w:rsid w:val="00FD3428"/>
    <w:rsid w:val="00FD359F"/>
    <w:rsid w:val="00FD3FB3"/>
    <w:rsid w:val="00FD434C"/>
    <w:rsid w:val="00FD4656"/>
    <w:rsid w:val="00FD47ED"/>
    <w:rsid w:val="00FD4A9B"/>
    <w:rsid w:val="00FD4F7F"/>
    <w:rsid w:val="00FD52DF"/>
    <w:rsid w:val="00FD59B1"/>
    <w:rsid w:val="00FD64DD"/>
    <w:rsid w:val="00FD673B"/>
    <w:rsid w:val="00FD6821"/>
    <w:rsid w:val="00FD7266"/>
    <w:rsid w:val="00FD74DB"/>
    <w:rsid w:val="00FD7660"/>
    <w:rsid w:val="00FD7AF5"/>
    <w:rsid w:val="00FD7BD2"/>
    <w:rsid w:val="00FD7F47"/>
    <w:rsid w:val="00FE0560"/>
    <w:rsid w:val="00FE0655"/>
    <w:rsid w:val="00FE0A2A"/>
    <w:rsid w:val="00FE0C6D"/>
    <w:rsid w:val="00FE1507"/>
    <w:rsid w:val="00FE20DB"/>
    <w:rsid w:val="00FE2365"/>
    <w:rsid w:val="00FE236B"/>
    <w:rsid w:val="00FE2722"/>
    <w:rsid w:val="00FE2843"/>
    <w:rsid w:val="00FE2927"/>
    <w:rsid w:val="00FE2D13"/>
    <w:rsid w:val="00FE3490"/>
    <w:rsid w:val="00FE3985"/>
    <w:rsid w:val="00FE3BF0"/>
    <w:rsid w:val="00FE4195"/>
    <w:rsid w:val="00FE43A3"/>
    <w:rsid w:val="00FE4475"/>
    <w:rsid w:val="00FE4C7B"/>
    <w:rsid w:val="00FE53AB"/>
    <w:rsid w:val="00FE5C1A"/>
    <w:rsid w:val="00FE667D"/>
    <w:rsid w:val="00FE68D9"/>
    <w:rsid w:val="00FE6B4D"/>
    <w:rsid w:val="00FE6F48"/>
    <w:rsid w:val="00FE712E"/>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424B"/>
    <w:rsid w:val="00FF45A5"/>
    <w:rsid w:val="00FF4632"/>
    <w:rsid w:val="00FF48A9"/>
    <w:rsid w:val="00FF4C09"/>
    <w:rsid w:val="00FF4D74"/>
    <w:rsid w:val="00FF4E99"/>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E57A7FED-35C1-4CE0-84CB-ABAE51D2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581"/>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125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58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1EE3F-629B-4298-8BE0-9170E9BE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0013046-717f-4449-8614-b21769059c69"/>
    <ds:schemaRef ds:uri="77e7d536-9cde-4514-95f2-d894f5dbb2f2"/>
    <ds:schemaRef ds:uri="http://www.w3.org/XML/1998/namespace"/>
    <ds:schemaRef ds:uri="http://purl.org/dc/dcmitype/"/>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22</Pages>
  <Words>7957</Words>
  <Characters>39734</Characters>
  <Application>Microsoft Office Word</Application>
  <DocSecurity>0</DocSecurity>
  <Lines>331</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566</cp:revision>
  <cp:lastPrinted>2023-03-29T21:42:00Z</cp:lastPrinted>
  <dcterms:created xsi:type="dcterms:W3CDTF">2024-02-16T20:14:00Z</dcterms:created>
  <dcterms:modified xsi:type="dcterms:W3CDTF">2024-10-04T09:47:00Z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